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80" w:type="dxa"/>
          <w:right w:w="180" w:type="dxa"/>
        </w:tblCellMar>
        <w:tblLook w:val="04A0" w:firstRow="1" w:lastRow="0" w:firstColumn="1" w:lastColumn="0" w:noHBand="0" w:noVBand="1"/>
      </w:tblPr>
      <w:tblGrid>
        <w:gridCol w:w="1540"/>
        <w:gridCol w:w="8647"/>
      </w:tblGrid>
      <w:tr w:rsidR="00A0487B" w14:paraId="21D22B54" w14:textId="77777777" w:rsidTr="00A0487B">
        <w:trPr>
          <w:trHeight w:val="1753"/>
        </w:trPr>
        <w:tc>
          <w:tcPr>
            <w:tcW w:w="1540" w:type="dxa"/>
            <w:hideMark/>
          </w:tcPr>
          <w:p w14:paraId="734D4212" w14:textId="4519BA33" w:rsidR="00A0487B" w:rsidRDefault="00A0487B" w:rsidP="00A0487B">
            <w:pPr>
              <w:spacing w:after="0"/>
              <w:jc w:val="both"/>
              <w:rPr>
                <w:rFonts w:ascii="Times New Roman" w:eastAsia="Times New Roman" w:hAnsi="Times New Roman" w:cs="Times New Roman"/>
                <w:color w:val="auto"/>
                <w:sz w:val="24"/>
              </w:rPr>
            </w:pPr>
            <w:r>
              <w:rPr>
                <w:rFonts w:ascii="Times New Roman" w:hAnsi="Times New Roman" w:cs="Times New Roman"/>
                <w:noProof/>
                <w:lang w:val="en-US"/>
              </w:rPr>
              <w:drawing>
                <wp:inline distT="0" distB="0" distL="0" distR="0" wp14:anchorId="4C339E50" wp14:editId="172A44F6">
                  <wp:extent cx="731520" cy="96012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960120"/>
                          </a:xfrm>
                          <a:prstGeom prst="rect">
                            <a:avLst/>
                          </a:prstGeom>
                          <a:noFill/>
                          <a:ln>
                            <a:noFill/>
                          </a:ln>
                        </pic:spPr>
                      </pic:pic>
                    </a:graphicData>
                  </a:graphic>
                </wp:inline>
              </w:drawing>
            </w:r>
          </w:p>
        </w:tc>
        <w:tc>
          <w:tcPr>
            <w:tcW w:w="8647" w:type="dxa"/>
            <w:hideMark/>
          </w:tcPr>
          <w:p w14:paraId="75EC92AA" w14:textId="77777777" w:rsidR="00A0487B" w:rsidRPr="00F1710F" w:rsidRDefault="00A0487B" w:rsidP="00A0487B">
            <w:pPr>
              <w:spacing w:after="0" w:line="240" w:lineRule="auto"/>
              <w:jc w:val="center"/>
              <w:rPr>
                <w:rFonts w:ascii="Arial" w:hAnsi="Arial" w:cs="Arial"/>
                <w:b/>
                <w:bCs/>
                <w:sz w:val="24"/>
                <w:szCs w:val="24"/>
                <w:lang w:val="en-US"/>
              </w:rPr>
            </w:pPr>
            <w:r w:rsidRPr="00F1710F">
              <w:rPr>
                <w:rFonts w:ascii="Arial" w:hAnsi="Arial" w:cs="Arial"/>
                <w:b/>
                <w:bCs/>
                <w:sz w:val="24"/>
                <w:szCs w:val="24"/>
                <w:lang w:val="en-US"/>
              </w:rPr>
              <w:t>THE PARISH COUNCIL OF HELLINGLY</w:t>
            </w:r>
          </w:p>
          <w:p w14:paraId="0FC373C7" w14:textId="77777777" w:rsidR="00A0487B" w:rsidRPr="00F1710F" w:rsidRDefault="00A0487B" w:rsidP="00A0487B">
            <w:pPr>
              <w:spacing w:after="0" w:line="240" w:lineRule="auto"/>
              <w:jc w:val="center"/>
              <w:rPr>
                <w:rFonts w:ascii="Arial" w:hAnsi="Arial" w:cs="Arial"/>
                <w:sz w:val="24"/>
                <w:szCs w:val="24"/>
                <w:lang w:val="en-US"/>
              </w:rPr>
            </w:pPr>
            <w:r w:rsidRPr="00F1710F">
              <w:rPr>
                <w:rFonts w:ascii="Arial" w:hAnsi="Arial" w:cs="Arial"/>
                <w:sz w:val="24"/>
                <w:szCs w:val="24"/>
                <w:lang w:val="en-US"/>
              </w:rPr>
              <w:t>The Community Hub, The Drive, Hellingly, East Sussex, BN27 4EP</w:t>
            </w:r>
          </w:p>
          <w:p w14:paraId="583D620C" w14:textId="77777777" w:rsidR="00A0487B" w:rsidRPr="00F1710F" w:rsidRDefault="00A0487B" w:rsidP="00A0487B">
            <w:pPr>
              <w:tabs>
                <w:tab w:val="left" w:pos="480"/>
              </w:tabs>
              <w:spacing w:after="0" w:line="240" w:lineRule="auto"/>
              <w:rPr>
                <w:rFonts w:ascii="Arial" w:hAnsi="Arial" w:cs="Arial"/>
                <w:sz w:val="24"/>
                <w:szCs w:val="24"/>
                <w:lang w:val="en-US"/>
              </w:rPr>
            </w:pPr>
            <w:r w:rsidRPr="00F1710F">
              <w:rPr>
                <w:rFonts w:ascii="Arial" w:hAnsi="Arial" w:cs="Arial"/>
                <w:sz w:val="24"/>
                <w:szCs w:val="24"/>
                <w:lang w:val="en-US"/>
              </w:rPr>
              <w:tab/>
            </w:r>
          </w:p>
          <w:p w14:paraId="45E74E82" w14:textId="77777777" w:rsidR="00A0487B" w:rsidRPr="00F1710F" w:rsidRDefault="00A0487B" w:rsidP="00A0487B">
            <w:pPr>
              <w:spacing w:after="0" w:line="240" w:lineRule="auto"/>
              <w:jc w:val="center"/>
              <w:rPr>
                <w:rFonts w:ascii="Arial" w:hAnsi="Arial" w:cs="Arial"/>
                <w:sz w:val="24"/>
                <w:szCs w:val="24"/>
                <w:lang w:val="en-US"/>
              </w:rPr>
            </w:pPr>
            <w:r w:rsidRPr="00F1710F">
              <w:rPr>
                <w:rFonts w:ascii="Arial" w:hAnsi="Arial" w:cs="Arial"/>
                <w:sz w:val="24"/>
                <w:szCs w:val="24"/>
                <w:lang w:val="en-US"/>
              </w:rPr>
              <w:t>Tel</w:t>
            </w:r>
            <w:r w:rsidRPr="00F1710F">
              <w:rPr>
                <w:rFonts w:ascii="Arial" w:hAnsi="Arial" w:cs="Arial"/>
                <w:sz w:val="24"/>
                <w:szCs w:val="24"/>
              </w:rPr>
              <w:t>:</w:t>
            </w:r>
            <w:r w:rsidRPr="00F1710F">
              <w:rPr>
                <w:rFonts w:ascii="Arial" w:hAnsi="Arial" w:cs="Arial"/>
                <w:sz w:val="24"/>
                <w:szCs w:val="24"/>
                <w:lang w:val="en-US"/>
              </w:rPr>
              <w:t xml:space="preserve"> 01323 449415</w:t>
            </w:r>
          </w:p>
          <w:p w14:paraId="55BBBD7F" w14:textId="25EFB0E6" w:rsidR="00A0487B" w:rsidRPr="00F1710F" w:rsidRDefault="00A0487B" w:rsidP="00A0487B">
            <w:pPr>
              <w:spacing w:after="0" w:line="240" w:lineRule="auto"/>
              <w:jc w:val="center"/>
              <w:rPr>
                <w:rFonts w:ascii="Arial" w:hAnsi="Arial" w:cs="Arial"/>
                <w:sz w:val="24"/>
                <w:szCs w:val="24"/>
                <w:lang w:val="en-US"/>
              </w:rPr>
            </w:pPr>
            <w:r w:rsidRPr="00F1710F">
              <w:rPr>
                <w:rFonts w:ascii="Arial" w:hAnsi="Arial" w:cs="Arial"/>
                <w:sz w:val="24"/>
                <w:szCs w:val="24"/>
                <w:lang w:val="en-US"/>
              </w:rPr>
              <w:t xml:space="preserve">e-mail:  </w:t>
            </w:r>
            <w:hyperlink r:id="rId11" w:history="1">
              <w:r w:rsidRPr="00F1710F">
                <w:rPr>
                  <w:rStyle w:val="Hyperlink"/>
                  <w:rFonts w:ascii="Arial" w:hAnsi="Arial" w:cs="Arial"/>
                  <w:noProof/>
                  <w:sz w:val="24"/>
                  <w:szCs w:val="24"/>
                  <w:lang w:val="en-US"/>
                </w:rPr>
                <w:t>clerkadmin@hellingly-pc.org.uk</w:t>
              </w:r>
            </w:hyperlink>
          </w:p>
          <w:p w14:paraId="21E86491" w14:textId="77777777" w:rsidR="00A0487B" w:rsidRPr="00F1710F" w:rsidRDefault="00A0487B" w:rsidP="00A0487B">
            <w:pPr>
              <w:spacing w:after="0" w:line="240" w:lineRule="auto"/>
              <w:jc w:val="center"/>
              <w:rPr>
                <w:rFonts w:ascii="Arial" w:hAnsi="Arial" w:cs="Arial"/>
                <w:sz w:val="24"/>
                <w:szCs w:val="24"/>
              </w:rPr>
            </w:pPr>
            <w:r w:rsidRPr="00F1710F">
              <w:rPr>
                <w:rFonts w:ascii="Arial" w:hAnsi="Arial" w:cs="Arial"/>
                <w:sz w:val="24"/>
                <w:szCs w:val="24"/>
              </w:rPr>
              <w:t xml:space="preserve">Website: </w:t>
            </w:r>
            <w:hyperlink r:id="rId12" w:history="1">
              <w:r w:rsidRPr="00F1710F">
                <w:rPr>
                  <w:rStyle w:val="Hyperlink"/>
                  <w:rFonts w:ascii="Arial" w:hAnsi="Arial" w:cs="Arial"/>
                  <w:sz w:val="24"/>
                  <w:szCs w:val="24"/>
                </w:rPr>
                <w:t>www.hellingly-pc.org.uk</w:t>
              </w:r>
            </w:hyperlink>
          </w:p>
          <w:p w14:paraId="602D6419" w14:textId="77777777" w:rsidR="00A0487B" w:rsidRPr="00F1710F" w:rsidRDefault="00A0487B" w:rsidP="00A0487B">
            <w:pPr>
              <w:spacing w:after="0" w:line="240" w:lineRule="auto"/>
              <w:jc w:val="center"/>
              <w:rPr>
                <w:rFonts w:ascii="Arial" w:hAnsi="Arial" w:cs="Arial"/>
                <w:sz w:val="24"/>
                <w:szCs w:val="24"/>
              </w:rPr>
            </w:pPr>
          </w:p>
          <w:p w14:paraId="432583CC" w14:textId="77777777" w:rsidR="00A0487B" w:rsidRPr="00F1710F" w:rsidRDefault="00A0487B" w:rsidP="00A0487B">
            <w:pPr>
              <w:spacing w:after="0" w:line="240" w:lineRule="auto"/>
              <w:jc w:val="center"/>
              <w:rPr>
                <w:rFonts w:ascii="Arial" w:hAnsi="Arial" w:cs="Arial"/>
                <w:b/>
                <w:bCs/>
                <w:sz w:val="24"/>
                <w:szCs w:val="24"/>
              </w:rPr>
            </w:pPr>
            <w:r w:rsidRPr="00F1710F">
              <w:rPr>
                <w:rFonts w:ascii="Arial" w:hAnsi="Arial" w:cs="Arial"/>
                <w:b/>
                <w:bCs/>
                <w:sz w:val="24"/>
                <w:szCs w:val="24"/>
              </w:rPr>
              <w:t>Hellingly Parish Council’s CCTV Policy</w:t>
            </w:r>
          </w:p>
          <w:p w14:paraId="1E619D09" w14:textId="7C8CDDCA" w:rsidR="00A0487B" w:rsidRPr="00A0487B" w:rsidRDefault="00A0487B" w:rsidP="00A0487B">
            <w:pPr>
              <w:spacing w:after="0" w:line="240" w:lineRule="auto"/>
              <w:jc w:val="center"/>
              <w:rPr>
                <w:rFonts w:ascii="Arial" w:hAnsi="Arial" w:cs="Arial"/>
                <w:b/>
                <w:bCs/>
              </w:rPr>
            </w:pPr>
          </w:p>
        </w:tc>
      </w:tr>
    </w:tbl>
    <w:p w14:paraId="0C18252F" w14:textId="1EFECE73" w:rsidR="00A0487B" w:rsidRDefault="00A0487B" w:rsidP="00A0487B">
      <w:pPr>
        <w:spacing w:after="0" w:line="240" w:lineRule="auto"/>
        <w:rPr>
          <w:rFonts w:ascii="Arial" w:hAnsi="Arial" w:cs="Arial"/>
          <w:sz w:val="24"/>
          <w:szCs w:val="24"/>
        </w:rPr>
      </w:pPr>
      <w:r w:rsidRPr="00A0487B">
        <w:rPr>
          <w:rFonts w:ascii="Arial" w:hAnsi="Arial" w:cs="Arial"/>
          <w:b/>
          <w:bCs/>
          <w:sz w:val="24"/>
          <w:szCs w:val="24"/>
          <w:u w:val="single"/>
        </w:rPr>
        <w:t>Introduction</w:t>
      </w:r>
      <w:r>
        <w:rPr>
          <w:rFonts w:ascii="Arial" w:hAnsi="Arial" w:cs="Arial"/>
          <w:sz w:val="24"/>
          <w:szCs w:val="24"/>
        </w:rPr>
        <w:t>:</w:t>
      </w:r>
    </w:p>
    <w:p w14:paraId="3042C8AA" w14:textId="77777777" w:rsidR="00A0487B" w:rsidRDefault="00A0487B" w:rsidP="00A0487B">
      <w:pPr>
        <w:spacing w:after="0" w:line="240" w:lineRule="auto"/>
        <w:rPr>
          <w:rFonts w:ascii="Arial" w:hAnsi="Arial" w:cs="Arial"/>
          <w:sz w:val="24"/>
          <w:szCs w:val="24"/>
        </w:rPr>
      </w:pPr>
    </w:p>
    <w:p w14:paraId="4F16FD35" w14:textId="713151B3" w:rsidR="00D407D4" w:rsidRPr="00F4374E" w:rsidRDefault="00FA2A7E" w:rsidP="00D407D4">
      <w:pPr>
        <w:rPr>
          <w:rFonts w:ascii="Arial" w:hAnsi="Arial" w:cs="Arial"/>
          <w:sz w:val="24"/>
          <w:szCs w:val="24"/>
        </w:rPr>
      </w:pPr>
      <w:r w:rsidRPr="00F4374E">
        <w:rPr>
          <w:rFonts w:ascii="Arial" w:hAnsi="Arial" w:cs="Arial"/>
          <w:sz w:val="24"/>
          <w:szCs w:val="24"/>
        </w:rPr>
        <w:t xml:space="preserve">The </w:t>
      </w:r>
      <w:r w:rsidR="00CC2B87" w:rsidRPr="00F4374E">
        <w:rPr>
          <w:rFonts w:ascii="Arial" w:hAnsi="Arial" w:cs="Arial"/>
          <w:sz w:val="24"/>
          <w:szCs w:val="24"/>
        </w:rPr>
        <w:t>Parish Coun</w:t>
      </w:r>
      <w:r w:rsidR="006F4804" w:rsidRPr="00F4374E">
        <w:rPr>
          <w:rFonts w:ascii="Arial" w:hAnsi="Arial" w:cs="Arial"/>
          <w:sz w:val="24"/>
          <w:szCs w:val="24"/>
        </w:rPr>
        <w:t>c</w:t>
      </w:r>
      <w:r w:rsidR="00CC2B87" w:rsidRPr="00F4374E">
        <w:rPr>
          <w:rFonts w:ascii="Arial" w:hAnsi="Arial" w:cs="Arial"/>
          <w:sz w:val="24"/>
          <w:szCs w:val="24"/>
        </w:rPr>
        <w:t xml:space="preserve">il </w:t>
      </w:r>
      <w:r w:rsidRPr="00F4374E">
        <w:rPr>
          <w:rFonts w:ascii="Arial" w:hAnsi="Arial" w:cs="Arial"/>
          <w:sz w:val="24"/>
          <w:szCs w:val="24"/>
        </w:rPr>
        <w:t xml:space="preserve">uses closed circuit television (CCTV) and the images produced to prevent or detect crime to </w:t>
      </w:r>
      <w:r w:rsidR="006F4804" w:rsidRPr="00F4374E">
        <w:rPr>
          <w:rFonts w:ascii="Arial" w:hAnsi="Arial" w:cs="Arial"/>
          <w:sz w:val="24"/>
          <w:szCs w:val="24"/>
        </w:rPr>
        <w:t>The Community Hub</w:t>
      </w:r>
      <w:r w:rsidR="007E60CC" w:rsidRPr="00F4374E">
        <w:rPr>
          <w:rFonts w:ascii="Arial" w:hAnsi="Arial" w:cs="Arial"/>
          <w:sz w:val="24"/>
          <w:szCs w:val="24"/>
        </w:rPr>
        <w:t xml:space="preserve"> and surrounding area, including the Toddlers Play Area</w:t>
      </w:r>
      <w:r w:rsidR="006F4804" w:rsidRPr="00F4374E">
        <w:rPr>
          <w:rFonts w:ascii="Arial" w:hAnsi="Arial" w:cs="Arial"/>
          <w:sz w:val="24"/>
          <w:szCs w:val="24"/>
        </w:rPr>
        <w:t xml:space="preserve">, </w:t>
      </w:r>
      <w:r w:rsidR="00CC2B87" w:rsidRPr="00F4374E">
        <w:rPr>
          <w:rFonts w:ascii="Arial" w:hAnsi="Arial" w:cs="Arial"/>
          <w:sz w:val="24"/>
          <w:szCs w:val="24"/>
        </w:rPr>
        <w:t xml:space="preserve">The Cricket Pavilion, </w:t>
      </w:r>
      <w:r w:rsidR="007E60CC" w:rsidRPr="00F4374E">
        <w:rPr>
          <w:rFonts w:ascii="Arial" w:hAnsi="Arial" w:cs="Arial"/>
          <w:sz w:val="24"/>
          <w:szCs w:val="24"/>
        </w:rPr>
        <w:t xml:space="preserve">Senior &amp; Junior </w:t>
      </w:r>
      <w:r w:rsidR="00CC2B87" w:rsidRPr="00F4374E">
        <w:rPr>
          <w:rFonts w:ascii="Arial" w:hAnsi="Arial" w:cs="Arial"/>
          <w:sz w:val="24"/>
          <w:szCs w:val="24"/>
        </w:rPr>
        <w:t>Play Park and Multi</w:t>
      </w:r>
      <w:r w:rsidR="007E60CC" w:rsidRPr="00F4374E">
        <w:rPr>
          <w:rFonts w:ascii="Arial" w:hAnsi="Arial" w:cs="Arial"/>
          <w:sz w:val="24"/>
          <w:szCs w:val="24"/>
        </w:rPr>
        <w:t xml:space="preserve"> Use </w:t>
      </w:r>
      <w:r w:rsidR="00CC2B87" w:rsidRPr="00F4374E">
        <w:rPr>
          <w:rFonts w:ascii="Arial" w:hAnsi="Arial" w:cs="Arial"/>
          <w:sz w:val="24"/>
          <w:szCs w:val="24"/>
        </w:rPr>
        <w:t xml:space="preserve">Games Area </w:t>
      </w:r>
      <w:proofErr w:type="gramStart"/>
      <w:r w:rsidRPr="00F4374E">
        <w:rPr>
          <w:rFonts w:ascii="Arial" w:hAnsi="Arial" w:cs="Arial"/>
          <w:sz w:val="24"/>
          <w:szCs w:val="24"/>
        </w:rPr>
        <w:t>in order to</w:t>
      </w:r>
      <w:proofErr w:type="gramEnd"/>
      <w:r w:rsidRPr="00F4374E">
        <w:rPr>
          <w:rFonts w:ascii="Arial" w:hAnsi="Arial" w:cs="Arial"/>
          <w:sz w:val="24"/>
          <w:szCs w:val="24"/>
        </w:rPr>
        <w:t xml:space="preserve"> provide a safe and secure environment for its </w:t>
      </w:r>
      <w:r w:rsidR="00CC2B87" w:rsidRPr="00F4374E">
        <w:rPr>
          <w:rFonts w:ascii="Arial" w:hAnsi="Arial" w:cs="Arial"/>
          <w:sz w:val="24"/>
          <w:szCs w:val="24"/>
        </w:rPr>
        <w:t xml:space="preserve">users, </w:t>
      </w:r>
      <w:r w:rsidR="00B10AAB" w:rsidRPr="00F4374E">
        <w:rPr>
          <w:rFonts w:ascii="Arial" w:hAnsi="Arial" w:cs="Arial"/>
          <w:sz w:val="24"/>
          <w:szCs w:val="24"/>
        </w:rPr>
        <w:t>residents,</w:t>
      </w:r>
      <w:r w:rsidR="00CC2B87" w:rsidRPr="00F4374E">
        <w:rPr>
          <w:rFonts w:ascii="Arial" w:hAnsi="Arial" w:cs="Arial"/>
          <w:sz w:val="24"/>
          <w:szCs w:val="24"/>
        </w:rPr>
        <w:t xml:space="preserve"> and visitors </w:t>
      </w:r>
      <w:r w:rsidRPr="00F4374E">
        <w:rPr>
          <w:rFonts w:ascii="Arial" w:hAnsi="Arial" w:cs="Arial"/>
          <w:sz w:val="24"/>
          <w:szCs w:val="24"/>
        </w:rPr>
        <w:t>and to prevent loss or damage to property</w:t>
      </w:r>
      <w:r w:rsidR="00DB7C6E" w:rsidRPr="00F4374E">
        <w:rPr>
          <w:rFonts w:ascii="Arial" w:hAnsi="Arial" w:cs="Arial"/>
          <w:sz w:val="24"/>
          <w:szCs w:val="24"/>
        </w:rPr>
        <w:t xml:space="preserve"> and surrounds</w:t>
      </w:r>
      <w:r w:rsidRPr="00F4374E">
        <w:rPr>
          <w:rFonts w:ascii="Arial" w:hAnsi="Arial" w:cs="Arial"/>
          <w:sz w:val="24"/>
          <w:szCs w:val="24"/>
        </w:rPr>
        <w:t xml:space="preserve">.  </w:t>
      </w:r>
      <w:r w:rsidR="001A474C" w:rsidRPr="00F4374E">
        <w:rPr>
          <w:rFonts w:ascii="Arial" w:hAnsi="Arial" w:cs="Arial"/>
          <w:sz w:val="24"/>
          <w:szCs w:val="24"/>
        </w:rPr>
        <w:t xml:space="preserve">This policy outlines the </w:t>
      </w:r>
      <w:r w:rsidR="00CC2B87" w:rsidRPr="00F4374E">
        <w:rPr>
          <w:rFonts w:ascii="Arial" w:hAnsi="Arial" w:cs="Arial"/>
          <w:sz w:val="24"/>
          <w:szCs w:val="24"/>
        </w:rPr>
        <w:t>Parish Council’s</w:t>
      </w:r>
      <w:r w:rsidR="001A474C" w:rsidRPr="00F4374E">
        <w:rPr>
          <w:rFonts w:ascii="Arial" w:hAnsi="Arial" w:cs="Arial"/>
          <w:sz w:val="24"/>
          <w:szCs w:val="24"/>
        </w:rPr>
        <w:t xml:space="preserve"> use of CCTV and how it complies with the</w:t>
      </w:r>
      <w:r w:rsidR="002F6750" w:rsidRPr="00F4374E">
        <w:rPr>
          <w:rFonts w:ascii="Arial" w:hAnsi="Arial" w:cs="Arial"/>
          <w:sz w:val="24"/>
          <w:szCs w:val="24"/>
        </w:rPr>
        <w:t xml:space="preserve"> General Data Protection Regulation; it is to be read in conjunction to the </w:t>
      </w:r>
      <w:r w:rsidR="00CC2B87" w:rsidRPr="00F4374E">
        <w:rPr>
          <w:rFonts w:ascii="Arial" w:hAnsi="Arial" w:cs="Arial"/>
          <w:sz w:val="24"/>
          <w:szCs w:val="24"/>
        </w:rPr>
        <w:t xml:space="preserve">Parish Council’s </w:t>
      </w:r>
      <w:r w:rsidR="002F6750" w:rsidRPr="00F4374E">
        <w:rPr>
          <w:rFonts w:ascii="Arial" w:hAnsi="Arial" w:cs="Arial"/>
          <w:sz w:val="24"/>
          <w:szCs w:val="24"/>
        </w:rPr>
        <w:t>data protection policy.</w:t>
      </w:r>
      <w:r w:rsidR="007E60CC" w:rsidRPr="00F4374E">
        <w:rPr>
          <w:rFonts w:ascii="Arial" w:hAnsi="Arial" w:cs="Arial"/>
          <w:sz w:val="24"/>
          <w:szCs w:val="24"/>
        </w:rPr>
        <w:t xml:space="preserve"> </w:t>
      </w:r>
    </w:p>
    <w:p w14:paraId="6D16F87F" w14:textId="77777777" w:rsidR="00D407D4" w:rsidRPr="00F4374E" w:rsidRDefault="00D407D4" w:rsidP="00D407D4">
      <w:pPr>
        <w:rPr>
          <w:rFonts w:ascii="Arial" w:hAnsi="Arial" w:cs="Arial"/>
          <w:sz w:val="24"/>
          <w:szCs w:val="24"/>
        </w:rPr>
      </w:pPr>
      <w:r w:rsidRPr="00F4374E">
        <w:rPr>
          <w:rFonts w:ascii="Arial" w:hAnsi="Arial" w:cs="Arial"/>
          <w:sz w:val="24"/>
          <w:szCs w:val="24"/>
        </w:rPr>
        <w:t>Th</w:t>
      </w:r>
      <w:r w:rsidR="00FA2A7E" w:rsidRPr="00F4374E">
        <w:rPr>
          <w:rFonts w:ascii="Arial" w:hAnsi="Arial" w:cs="Arial"/>
          <w:sz w:val="24"/>
          <w:szCs w:val="24"/>
        </w:rPr>
        <w:t xml:space="preserve">e system comprises </w:t>
      </w:r>
      <w:proofErr w:type="gramStart"/>
      <w:r w:rsidR="00FA2A7E" w:rsidRPr="00F4374E">
        <w:rPr>
          <w:rFonts w:ascii="Arial" w:hAnsi="Arial" w:cs="Arial"/>
          <w:sz w:val="24"/>
          <w:szCs w:val="24"/>
        </w:rPr>
        <w:t>a number of</w:t>
      </w:r>
      <w:proofErr w:type="gramEnd"/>
      <w:r w:rsidR="00FA2A7E" w:rsidRPr="00F4374E">
        <w:rPr>
          <w:rFonts w:ascii="Arial" w:hAnsi="Arial" w:cs="Arial"/>
          <w:sz w:val="24"/>
          <w:szCs w:val="24"/>
        </w:rPr>
        <w:t xml:space="preserve"> fixed</w:t>
      </w:r>
      <w:r w:rsidR="00C8386C" w:rsidRPr="00F4374E">
        <w:rPr>
          <w:rFonts w:ascii="Arial" w:hAnsi="Arial" w:cs="Arial"/>
          <w:sz w:val="24"/>
          <w:szCs w:val="24"/>
        </w:rPr>
        <w:t xml:space="preserve"> Hi-Definition Colour</w:t>
      </w:r>
      <w:r w:rsidR="00FA2A7E" w:rsidRPr="00F4374E">
        <w:rPr>
          <w:rFonts w:ascii="Arial" w:hAnsi="Arial" w:cs="Arial"/>
          <w:sz w:val="24"/>
          <w:szCs w:val="24"/>
        </w:rPr>
        <w:t xml:space="preserve"> cameras</w:t>
      </w:r>
      <w:r w:rsidR="00C8386C" w:rsidRPr="00F4374E">
        <w:rPr>
          <w:rFonts w:ascii="Arial" w:hAnsi="Arial" w:cs="Arial"/>
          <w:sz w:val="24"/>
          <w:szCs w:val="24"/>
        </w:rPr>
        <w:t xml:space="preserve"> with night-time infra-red capability.</w:t>
      </w:r>
    </w:p>
    <w:p w14:paraId="08B2825D" w14:textId="77777777" w:rsidR="00D407D4" w:rsidRPr="00F4374E" w:rsidRDefault="00D407D4" w:rsidP="00D407D4">
      <w:pPr>
        <w:rPr>
          <w:rFonts w:ascii="Arial" w:hAnsi="Arial" w:cs="Arial"/>
          <w:sz w:val="24"/>
          <w:szCs w:val="24"/>
        </w:rPr>
      </w:pPr>
      <w:r w:rsidRPr="00F4374E">
        <w:rPr>
          <w:rFonts w:ascii="Arial" w:hAnsi="Arial" w:cs="Arial"/>
          <w:sz w:val="24"/>
          <w:szCs w:val="24"/>
        </w:rPr>
        <w:t>The</w:t>
      </w:r>
      <w:r w:rsidR="00CB4BA2" w:rsidRPr="00F4374E">
        <w:rPr>
          <w:rFonts w:ascii="Arial" w:hAnsi="Arial" w:cs="Arial"/>
          <w:sz w:val="24"/>
          <w:szCs w:val="24"/>
        </w:rPr>
        <w:t xml:space="preserve"> system is not linked to automated facial recognition software</w:t>
      </w:r>
      <w:r w:rsidR="00147B98" w:rsidRPr="00F4374E">
        <w:rPr>
          <w:rFonts w:ascii="Arial" w:hAnsi="Arial" w:cs="Arial"/>
          <w:sz w:val="24"/>
          <w:szCs w:val="24"/>
        </w:rPr>
        <w:t xml:space="preserve"> thus all individuals’ images are anonymous until viewed.</w:t>
      </w:r>
    </w:p>
    <w:p w14:paraId="162F957C" w14:textId="77777777" w:rsidR="00D407D4" w:rsidRPr="00F4374E" w:rsidRDefault="00D407D4" w:rsidP="00D407D4">
      <w:pPr>
        <w:rPr>
          <w:rFonts w:ascii="Arial" w:hAnsi="Arial" w:cs="Arial"/>
          <w:sz w:val="24"/>
          <w:szCs w:val="24"/>
        </w:rPr>
      </w:pPr>
      <w:r w:rsidRPr="00F4374E">
        <w:rPr>
          <w:rFonts w:ascii="Arial" w:hAnsi="Arial" w:cs="Arial"/>
          <w:sz w:val="24"/>
          <w:szCs w:val="24"/>
        </w:rPr>
        <w:t>The</w:t>
      </w:r>
      <w:r w:rsidR="00FA2A7E" w:rsidRPr="00F4374E">
        <w:rPr>
          <w:rFonts w:ascii="Arial" w:hAnsi="Arial" w:cs="Arial"/>
          <w:sz w:val="24"/>
          <w:szCs w:val="24"/>
        </w:rPr>
        <w:t xml:space="preserve"> CCTV system is owned and operated by the </w:t>
      </w:r>
      <w:r w:rsidR="00CC2B87" w:rsidRPr="00F4374E">
        <w:rPr>
          <w:rFonts w:ascii="Arial" w:hAnsi="Arial" w:cs="Arial"/>
          <w:sz w:val="24"/>
          <w:szCs w:val="24"/>
        </w:rPr>
        <w:t>Parish Council</w:t>
      </w:r>
      <w:r w:rsidR="00FA2A7E" w:rsidRPr="00F4374E">
        <w:rPr>
          <w:rFonts w:ascii="Arial" w:hAnsi="Arial" w:cs="Arial"/>
          <w:sz w:val="24"/>
          <w:szCs w:val="24"/>
        </w:rPr>
        <w:t xml:space="preserve">, the deployment of which is determined by the </w:t>
      </w:r>
      <w:r w:rsidR="00CC2B87" w:rsidRPr="00F4374E">
        <w:rPr>
          <w:rFonts w:ascii="Arial" w:hAnsi="Arial" w:cs="Arial"/>
          <w:sz w:val="24"/>
          <w:szCs w:val="24"/>
        </w:rPr>
        <w:t>Parish Council.</w:t>
      </w:r>
    </w:p>
    <w:p w14:paraId="7D4927A3" w14:textId="77777777" w:rsidR="00D407D4" w:rsidRPr="00F4374E" w:rsidRDefault="00FA2A7E" w:rsidP="00D407D4">
      <w:pPr>
        <w:rPr>
          <w:rFonts w:ascii="Arial" w:hAnsi="Arial" w:cs="Arial"/>
          <w:sz w:val="24"/>
          <w:szCs w:val="24"/>
        </w:rPr>
      </w:pPr>
      <w:r w:rsidRPr="00F4374E">
        <w:rPr>
          <w:rFonts w:ascii="Arial" w:hAnsi="Arial" w:cs="Arial"/>
          <w:sz w:val="24"/>
          <w:szCs w:val="24"/>
        </w:rPr>
        <w:t xml:space="preserve">The CCTV is monitored </w:t>
      </w:r>
      <w:r w:rsidR="002F6750" w:rsidRPr="00F4374E">
        <w:rPr>
          <w:rFonts w:ascii="Arial" w:hAnsi="Arial" w:cs="Arial"/>
          <w:sz w:val="24"/>
          <w:szCs w:val="24"/>
        </w:rPr>
        <w:t>secure</w:t>
      </w:r>
      <w:r w:rsidRPr="00F4374E">
        <w:rPr>
          <w:rFonts w:ascii="Arial" w:hAnsi="Arial" w:cs="Arial"/>
          <w:sz w:val="24"/>
          <w:szCs w:val="24"/>
        </w:rPr>
        <w:t xml:space="preserve">ly from the </w:t>
      </w:r>
      <w:r w:rsidR="00CC2B87" w:rsidRPr="00F4374E">
        <w:rPr>
          <w:rFonts w:ascii="Arial" w:hAnsi="Arial" w:cs="Arial"/>
          <w:sz w:val="24"/>
          <w:szCs w:val="24"/>
        </w:rPr>
        <w:t>monitoring room</w:t>
      </w:r>
      <w:r w:rsidR="007E60CC" w:rsidRPr="00F4374E">
        <w:rPr>
          <w:rFonts w:ascii="Arial" w:hAnsi="Arial" w:cs="Arial"/>
          <w:sz w:val="24"/>
          <w:szCs w:val="24"/>
        </w:rPr>
        <w:t xml:space="preserve"> at the Cricket Pavilion and The Parish Council Office at the Community Hub</w:t>
      </w:r>
      <w:r w:rsidR="00CC2B87" w:rsidRPr="00F4374E">
        <w:rPr>
          <w:rFonts w:ascii="Arial" w:hAnsi="Arial" w:cs="Arial"/>
          <w:sz w:val="24"/>
          <w:szCs w:val="24"/>
        </w:rPr>
        <w:t>.</w:t>
      </w:r>
      <w:r w:rsidR="00AE4A2C" w:rsidRPr="00F4374E">
        <w:rPr>
          <w:rFonts w:ascii="Arial" w:hAnsi="Arial" w:cs="Arial"/>
          <w:sz w:val="24"/>
          <w:szCs w:val="24"/>
        </w:rPr>
        <w:t xml:space="preserve">  The server stores the images and is retained on-site</w:t>
      </w:r>
      <w:r w:rsidRPr="00F4374E">
        <w:rPr>
          <w:rFonts w:ascii="Arial" w:hAnsi="Arial" w:cs="Arial"/>
          <w:sz w:val="24"/>
          <w:szCs w:val="24"/>
        </w:rPr>
        <w:t xml:space="preserve">. Access to the images is controlled by the </w:t>
      </w:r>
      <w:r w:rsidR="00CC2B87" w:rsidRPr="00F4374E">
        <w:rPr>
          <w:rFonts w:ascii="Arial" w:hAnsi="Arial" w:cs="Arial"/>
          <w:sz w:val="24"/>
          <w:szCs w:val="24"/>
        </w:rPr>
        <w:t xml:space="preserve">Parish Clerks </w:t>
      </w:r>
      <w:r w:rsidRPr="00F4374E">
        <w:rPr>
          <w:rFonts w:ascii="Arial" w:hAnsi="Arial" w:cs="Arial"/>
          <w:sz w:val="24"/>
          <w:szCs w:val="24"/>
        </w:rPr>
        <w:t xml:space="preserve">and is password protected. </w:t>
      </w:r>
    </w:p>
    <w:p w14:paraId="7CA48785" w14:textId="77777777" w:rsidR="00D407D4" w:rsidRPr="00F4374E" w:rsidRDefault="00FA2A7E" w:rsidP="00D407D4">
      <w:pPr>
        <w:rPr>
          <w:rFonts w:ascii="Arial" w:hAnsi="Arial" w:cs="Arial"/>
          <w:sz w:val="24"/>
          <w:szCs w:val="24"/>
        </w:rPr>
      </w:pPr>
      <w:r w:rsidRPr="00F4374E">
        <w:rPr>
          <w:rFonts w:ascii="Arial" w:hAnsi="Arial" w:cs="Arial"/>
          <w:sz w:val="24"/>
          <w:szCs w:val="24"/>
        </w:rPr>
        <w:t>The introduction of, or changes to, CCTV monitoring will be subject to</w:t>
      </w:r>
      <w:r w:rsidR="00AE4A2C" w:rsidRPr="00F4374E">
        <w:rPr>
          <w:rFonts w:ascii="Arial" w:hAnsi="Arial" w:cs="Arial"/>
          <w:sz w:val="24"/>
          <w:szCs w:val="24"/>
        </w:rPr>
        <w:t xml:space="preserve"> </w:t>
      </w:r>
      <w:r w:rsidRPr="00F4374E">
        <w:rPr>
          <w:rFonts w:ascii="Arial" w:hAnsi="Arial" w:cs="Arial"/>
          <w:sz w:val="24"/>
          <w:szCs w:val="24"/>
        </w:rPr>
        <w:t xml:space="preserve">consultation with members of the </w:t>
      </w:r>
      <w:r w:rsidR="00CC2B87" w:rsidRPr="00F4374E">
        <w:rPr>
          <w:rFonts w:ascii="Arial" w:hAnsi="Arial" w:cs="Arial"/>
          <w:sz w:val="24"/>
          <w:szCs w:val="24"/>
        </w:rPr>
        <w:t>Parish Council</w:t>
      </w:r>
      <w:r w:rsidRPr="00F4374E">
        <w:rPr>
          <w:rFonts w:ascii="Arial" w:hAnsi="Arial" w:cs="Arial"/>
          <w:sz w:val="24"/>
          <w:szCs w:val="24"/>
        </w:rPr>
        <w:t xml:space="preserve">.  </w:t>
      </w:r>
    </w:p>
    <w:p w14:paraId="479408D5" w14:textId="7FF888C9" w:rsidR="00972940" w:rsidRPr="00F4374E" w:rsidRDefault="00FA2A7E" w:rsidP="00D407D4">
      <w:pPr>
        <w:rPr>
          <w:rFonts w:ascii="Arial" w:hAnsi="Arial" w:cs="Arial"/>
          <w:sz w:val="24"/>
          <w:szCs w:val="24"/>
        </w:rPr>
      </w:pPr>
      <w:r w:rsidRPr="00F4374E">
        <w:rPr>
          <w:rFonts w:ascii="Arial" w:hAnsi="Arial" w:cs="Arial"/>
          <w:sz w:val="24"/>
          <w:szCs w:val="24"/>
        </w:rPr>
        <w:t xml:space="preserve">The </w:t>
      </w:r>
      <w:r w:rsidR="00CC2B87" w:rsidRPr="00F4374E">
        <w:rPr>
          <w:rFonts w:ascii="Arial" w:hAnsi="Arial" w:cs="Arial"/>
          <w:sz w:val="24"/>
          <w:szCs w:val="24"/>
        </w:rPr>
        <w:t>Parish Council</w:t>
      </w:r>
      <w:r w:rsidRPr="00F4374E">
        <w:rPr>
          <w:rFonts w:ascii="Arial" w:hAnsi="Arial" w:cs="Arial"/>
          <w:sz w:val="24"/>
          <w:szCs w:val="24"/>
        </w:rPr>
        <w:t xml:space="preserve">’s CCTV is </w:t>
      </w:r>
      <w:r w:rsidR="001A474C" w:rsidRPr="00F4374E">
        <w:rPr>
          <w:rFonts w:ascii="Arial" w:hAnsi="Arial" w:cs="Arial"/>
          <w:sz w:val="24"/>
          <w:szCs w:val="24"/>
        </w:rPr>
        <w:t xml:space="preserve">included in the </w:t>
      </w:r>
      <w:r w:rsidR="006F4804" w:rsidRPr="00F4374E">
        <w:rPr>
          <w:rFonts w:ascii="Arial" w:hAnsi="Arial" w:cs="Arial"/>
          <w:sz w:val="24"/>
          <w:szCs w:val="24"/>
        </w:rPr>
        <w:t>Parish Council</w:t>
      </w:r>
      <w:r w:rsidR="001A474C" w:rsidRPr="00F4374E">
        <w:rPr>
          <w:rFonts w:ascii="Arial" w:hAnsi="Arial" w:cs="Arial"/>
          <w:sz w:val="24"/>
          <w:szCs w:val="24"/>
        </w:rPr>
        <w:t xml:space="preserve">’s </w:t>
      </w:r>
      <w:r w:rsidRPr="00F4374E">
        <w:rPr>
          <w:rFonts w:ascii="Arial" w:hAnsi="Arial" w:cs="Arial"/>
          <w:sz w:val="24"/>
          <w:szCs w:val="24"/>
        </w:rPr>
        <w:t>regist</w:t>
      </w:r>
      <w:r w:rsidR="001A474C" w:rsidRPr="00F4374E">
        <w:rPr>
          <w:rFonts w:ascii="Arial" w:hAnsi="Arial" w:cs="Arial"/>
          <w:sz w:val="24"/>
          <w:szCs w:val="24"/>
        </w:rPr>
        <w:t xml:space="preserve">ration with </w:t>
      </w:r>
      <w:r w:rsidRPr="00F4374E">
        <w:rPr>
          <w:rFonts w:ascii="Arial" w:hAnsi="Arial" w:cs="Arial"/>
          <w:sz w:val="24"/>
          <w:szCs w:val="24"/>
        </w:rPr>
        <w:t>the Information Commissioner</w:t>
      </w:r>
      <w:r w:rsidR="0030367C" w:rsidRPr="00F4374E">
        <w:rPr>
          <w:rFonts w:ascii="Arial" w:hAnsi="Arial" w:cs="Arial"/>
          <w:sz w:val="24"/>
          <w:szCs w:val="24"/>
        </w:rPr>
        <w:t xml:space="preserve"> </w:t>
      </w:r>
      <w:r w:rsidR="001A474C" w:rsidRPr="00F4374E">
        <w:rPr>
          <w:rFonts w:ascii="Arial" w:hAnsi="Arial" w:cs="Arial"/>
          <w:sz w:val="24"/>
          <w:szCs w:val="24"/>
        </w:rPr>
        <w:t>as a data processor</w:t>
      </w:r>
      <w:r w:rsidRPr="00F4374E">
        <w:rPr>
          <w:rFonts w:ascii="Arial" w:hAnsi="Arial" w:cs="Arial"/>
          <w:sz w:val="24"/>
          <w:szCs w:val="24"/>
        </w:rPr>
        <w:t xml:space="preserve">.  </w:t>
      </w:r>
    </w:p>
    <w:p w14:paraId="6DB9A7B4" w14:textId="77777777" w:rsidR="00D407D4" w:rsidRPr="00F4374E" w:rsidRDefault="00FA2A7E" w:rsidP="00D407D4">
      <w:pPr>
        <w:rPr>
          <w:rFonts w:ascii="Arial" w:hAnsi="Arial" w:cs="Arial"/>
          <w:sz w:val="24"/>
          <w:szCs w:val="24"/>
        </w:rPr>
      </w:pPr>
      <w:r w:rsidRPr="00F4374E">
        <w:rPr>
          <w:rFonts w:ascii="Arial" w:hAnsi="Arial" w:cs="Arial"/>
          <w:sz w:val="24"/>
          <w:szCs w:val="24"/>
        </w:rPr>
        <w:t>All authorised operators with access to images are aware of the</w:t>
      </w:r>
      <w:r w:rsidR="002F6750" w:rsidRPr="00F4374E">
        <w:rPr>
          <w:rFonts w:ascii="Arial" w:hAnsi="Arial" w:cs="Arial"/>
          <w:sz w:val="24"/>
          <w:szCs w:val="24"/>
        </w:rPr>
        <w:t>se</w:t>
      </w:r>
      <w:r w:rsidR="00CB4BA2" w:rsidRPr="00F4374E">
        <w:rPr>
          <w:rFonts w:ascii="Arial" w:hAnsi="Arial" w:cs="Arial"/>
          <w:sz w:val="24"/>
          <w:szCs w:val="24"/>
        </w:rPr>
        <w:t xml:space="preserve"> p</w:t>
      </w:r>
      <w:r w:rsidRPr="00F4374E">
        <w:rPr>
          <w:rFonts w:ascii="Arial" w:hAnsi="Arial" w:cs="Arial"/>
          <w:sz w:val="24"/>
          <w:szCs w:val="24"/>
        </w:rPr>
        <w:t>rocedures that need to be followed when accessing the recorded images. Through this policy, all operators are made aware of their responsibilities in following the</w:t>
      </w:r>
      <w:r w:rsidR="00CB4BA2" w:rsidRPr="00F4374E">
        <w:rPr>
          <w:rFonts w:ascii="Arial" w:hAnsi="Arial" w:cs="Arial"/>
          <w:sz w:val="24"/>
          <w:szCs w:val="24"/>
        </w:rPr>
        <w:t xml:space="preserve"> </w:t>
      </w:r>
      <w:r w:rsidRPr="00F4374E">
        <w:rPr>
          <w:rFonts w:ascii="Arial" w:hAnsi="Arial" w:cs="Arial"/>
          <w:sz w:val="24"/>
          <w:szCs w:val="24"/>
        </w:rPr>
        <w:t xml:space="preserve">CCTV </w:t>
      </w:r>
      <w:r w:rsidR="00CC2B87" w:rsidRPr="00F4374E">
        <w:rPr>
          <w:rFonts w:ascii="Arial" w:hAnsi="Arial" w:cs="Arial"/>
          <w:sz w:val="24"/>
          <w:szCs w:val="24"/>
        </w:rPr>
        <w:t xml:space="preserve">policy. </w:t>
      </w:r>
      <w:r w:rsidRPr="00F4374E">
        <w:rPr>
          <w:rFonts w:ascii="Arial" w:hAnsi="Arial" w:cs="Arial"/>
          <w:sz w:val="24"/>
          <w:szCs w:val="24"/>
        </w:rPr>
        <w:t>The ‘Data Controller’ (</w:t>
      </w:r>
      <w:r w:rsidR="00CC2B87" w:rsidRPr="00F4374E">
        <w:rPr>
          <w:rFonts w:ascii="Arial" w:hAnsi="Arial" w:cs="Arial"/>
          <w:sz w:val="24"/>
          <w:szCs w:val="24"/>
        </w:rPr>
        <w:t>Council’s Officers</w:t>
      </w:r>
      <w:r w:rsidRPr="00F4374E">
        <w:rPr>
          <w:rFonts w:ascii="Arial" w:hAnsi="Arial" w:cs="Arial"/>
          <w:sz w:val="24"/>
          <w:szCs w:val="24"/>
        </w:rPr>
        <w:t xml:space="preserve">) will ensure that all </w:t>
      </w:r>
      <w:r w:rsidR="00CC2B87" w:rsidRPr="00F4374E">
        <w:rPr>
          <w:rFonts w:ascii="Arial" w:hAnsi="Arial" w:cs="Arial"/>
          <w:sz w:val="24"/>
          <w:szCs w:val="24"/>
        </w:rPr>
        <w:t xml:space="preserve">Councillors and staff </w:t>
      </w:r>
      <w:r w:rsidRPr="00F4374E">
        <w:rPr>
          <w:rFonts w:ascii="Arial" w:hAnsi="Arial" w:cs="Arial"/>
          <w:sz w:val="24"/>
          <w:szCs w:val="24"/>
        </w:rPr>
        <w:t xml:space="preserve">are aware of the restrictions in relation to access to and disclosure </w:t>
      </w:r>
      <w:proofErr w:type="gramStart"/>
      <w:r w:rsidRPr="00F4374E">
        <w:rPr>
          <w:rFonts w:ascii="Arial" w:hAnsi="Arial" w:cs="Arial"/>
          <w:sz w:val="24"/>
          <w:szCs w:val="24"/>
        </w:rPr>
        <w:t>of,</w:t>
      </w:r>
      <w:proofErr w:type="gramEnd"/>
      <w:r w:rsidRPr="00F4374E">
        <w:rPr>
          <w:rFonts w:ascii="Arial" w:hAnsi="Arial" w:cs="Arial"/>
          <w:sz w:val="24"/>
          <w:szCs w:val="24"/>
        </w:rPr>
        <w:t xml:space="preserve"> recorded images by publication of this policy.  </w:t>
      </w:r>
    </w:p>
    <w:p w14:paraId="7CC4BACD" w14:textId="0C4F8991" w:rsidR="00D407D4" w:rsidRPr="00A0487B" w:rsidRDefault="00FA2A7E" w:rsidP="00A0487B">
      <w:pPr>
        <w:spacing w:after="0" w:line="240" w:lineRule="auto"/>
        <w:rPr>
          <w:rFonts w:ascii="Arial" w:hAnsi="Arial" w:cs="Arial"/>
          <w:b/>
          <w:bCs/>
          <w:sz w:val="24"/>
          <w:szCs w:val="24"/>
          <w:u w:val="single"/>
        </w:rPr>
      </w:pPr>
      <w:r w:rsidRPr="00A0487B">
        <w:rPr>
          <w:rFonts w:ascii="Arial" w:hAnsi="Arial" w:cs="Arial"/>
          <w:b/>
          <w:bCs/>
          <w:sz w:val="24"/>
          <w:szCs w:val="24"/>
          <w:u w:val="single"/>
        </w:rPr>
        <w:t>Statement of Intent</w:t>
      </w:r>
      <w:r w:rsidR="00A0487B" w:rsidRPr="00A0487B">
        <w:rPr>
          <w:rFonts w:ascii="Arial" w:hAnsi="Arial" w:cs="Arial"/>
          <w:sz w:val="24"/>
          <w:szCs w:val="24"/>
        </w:rPr>
        <w:t>:</w:t>
      </w:r>
    </w:p>
    <w:p w14:paraId="42A9EF56" w14:textId="77777777" w:rsidR="00A0487B" w:rsidRPr="00A0487B" w:rsidRDefault="00A0487B" w:rsidP="00A0487B">
      <w:pPr>
        <w:spacing w:after="0" w:line="240" w:lineRule="auto"/>
        <w:rPr>
          <w:rFonts w:ascii="Arial" w:hAnsi="Arial" w:cs="Arial"/>
          <w:sz w:val="24"/>
          <w:szCs w:val="24"/>
        </w:rPr>
      </w:pPr>
    </w:p>
    <w:p w14:paraId="3DF9A63A" w14:textId="77777777" w:rsidR="00D407D4" w:rsidRPr="00F4374E" w:rsidRDefault="00FA2A7E" w:rsidP="00D407D4">
      <w:pPr>
        <w:rPr>
          <w:rStyle w:val="Hyperlink"/>
          <w:rFonts w:ascii="Arial" w:hAnsi="Arial" w:cs="Arial"/>
          <w:sz w:val="24"/>
          <w:szCs w:val="24"/>
        </w:rPr>
      </w:pPr>
      <w:r w:rsidRPr="00F4374E">
        <w:rPr>
          <w:rFonts w:ascii="Arial" w:hAnsi="Arial" w:cs="Arial"/>
          <w:sz w:val="24"/>
          <w:szCs w:val="24"/>
        </w:rPr>
        <w:t xml:space="preserve">The </w:t>
      </w:r>
      <w:r w:rsidR="006F4804" w:rsidRPr="00F4374E">
        <w:rPr>
          <w:rFonts w:ascii="Arial" w:hAnsi="Arial" w:cs="Arial"/>
          <w:sz w:val="24"/>
          <w:szCs w:val="24"/>
        </w:rPr>
        <w:t xml:space="preserve">Parish Council </w:t>
      </w:r>
      <w:r w:rsidRPr="00F4374E">
        <w:rPr>
          <w:rFonts w:ascii="Arial" w:hAnsi="Arial" w:cs="Arial"/>
          <w:sz w:val="24"/>
          <w:szCs w:val="24"/>
        </w:rPr>
        <w:t>complies with the Information Commissioner’s Office (ICO) CCTV Code of</w:t>
      </w:r>
      <w:r w:rsidR="00CB4BA2" w:rsidRPr="00F4374E">
        <w:rPr>
          <w:rFonts w:ascii="Arial" w:hAnsi="Arial" w:cs="Arial"/>
          <w:sz w:val="24"/>
          <w:szCs w:val="24"/>
        </w:rPr>
        <w:t xml:space="preserve"> </w:t>
      </w:r>
      <w:r w:rsidRPr="00F4374E">
        <w:rPr>
          <w:rFonts w:ascii="Arial" w:hAnsi="Arial" w:cs="Arial"/>
          <w:sz w:val="24"/>
          <w:szCs w:val="24"/>
        </w:rPr>
        <w:t xml:space="preserve">Practice to ensure that CCTV is used responsibly and safeguards both trust </w:t>
      </w:r>
      <w:r w:rsidR="00592B38" w:rsidRPr="00F4374E">
        <w:rPr>
          <w:rFonts w:ascii="Arial" w:hAnsi="Arial" w:cs="Arial"/>
          <w:sz w:val="24"/>
          <w:szCs w:val="24"/>
        </w:rPr>
        <w:t xml:space="preserve">and </w:t>
      </w:r>
      <w:r w:rsidR="00592B38" w:rsidRPr="00F4374E">
        <w:rPr>
          <w:rFonts w:ascii="Arial" w:hAnsi="Arial" w:cs="Arial"/>
          <w:sz w:val="24"/>
          <w:szCs w:val="24"/>
        </w:rPr>
        <w:lastRenderedPageBreak/>
        <w:t>confidence</w:t>
      </w:r>
      <w:r w:rsidRPr="00F4374E">
        <w:rPr>
          <w:rFonts w:ascii="Arial" w:hAnsi="Arial" w:cs="Arial"/>
          <w:sz w:val="24"/>
          <w:szCs w:val="24"/>
        </w:rPr>
        <w:t xml:space="preserve"> in its continued use. The Code of Practice is published at:  </w:t>
      </w:r>
      <w:hyperlink r:id="rId13" w:history="1">
        <w:r w:rsidR="00D407D4" w:rsidRPr="00F4374E">
          <w:rPr>
            <w:rStyle w:val="Hyperlink"/>
            <w:rFonts w:ascii="Arial" w:hAnsi="Arial" w:cs="Arial"/>
            <w:sz w:val="24"/>
            <w:szCs w:val="24"/>
          </w:rPr>
          <w:t>https://ico.org.uk/media/for-organisations/documents/1542/cctv-code-of-practice.pdf</w:t>
        </w:r>
      </w:hyperlink>
    </w:p>
    <w:p w14:paraId="59B7B37B" w14:textId="77777777" w:rsidR="00D407D4" w:rsidRPr="00F4374E" w:rsidRDefault="00C54729" w:rsidP="00D407D4">
      <w:pPr>
        <w:rPr>
          <w:rFonts w:ascii="Arial" w:hAnsi="Arial" w:cs="Arial"/>
          <w:sz w:val="24"/>
          <w:szCs w:val="24"/>
        </w:rPr>
      </w:pPr>
      <w:r w:rsidRPr="00F4374E">
        <w:rPr>
          <w:rFonts w:ascii="Arial" w:hAnsi="Arial" w:cs="Arial"/>
          <w:sz w:val="24"/>
          <w:szCs w:val="24"/>
        </w:rPr>
        <w:t xml:space="preserve">The </w:t>
      </w:r>
      <w:r w:rsidR="006F4804" w:rsidRPr="00F4374E">
        <w:rPr>
          <w:rFonts w:ascii="Arial" w:hAnsi="Arial" w:cs="Arial"/>
          <w:sz w:val="24"/>
          <w:szCs w:val="24"/>
        </w:rPr>
        <w:t>Parish Council’s</w:t>
      </w:r>
      <w:r w:rsidRPr="00F4374E">
        <w:rPr>
          <w:rFonts w:ascii="Arial" w:hAnsi="Arial" w:cs="Arial"/>
          <w:sz w:val="24"/>
          <w:szCs w:val="24"/>
        </w:rPr>
        <w:t xml:space="preserve"> CCTV cameras are </w:t>
      </w:r>
      <w:r w:rsidR="00795281" w:rsidRPr="00F4374E">
        <w:rPr>
          <w:rFonts w:ascii="Arial" w:hAnsi="Arial" w:cs="Arial"/>
          <w:sz w:val="24"/>
          <w:szCs w:val="24"/>
        </w:rPr>
        <w:t xml:space="preserve">linked to live recording devices which can be monitored by authorised personnel either on a video monitor or mobile phone.  The images can be monitored live or via play-back from recordings. </w:t>
      </w:r>
      <w:r w:rsidRPr="00F4374E">
        <w:rPr>
          <w:rFonts w:ascii="Arial" w:hAnsi="Arial" w:cs="Arial"/>
          <w:sz w:val="24"/>
          <w:szCs w:val="24"/>
        </w:rPr>
        <w:t>They are not linked to automated facial or number plate recognition software.</w:t>
      </w:r>
      <w:r w:rsidR="00D21E17" w:rsidRPr="00F4374E">
        <w:rPr>
          <w:rFonts w:ascii="Arial" w:hAnsi="Arial" w:cs="Arial"/>
          <w:sz w:val="24"/>
          <w:szCs w:val="24"/>
        </w:rPr>
        <w:t xml:space="preserve"> </w:t>
      </w:r>
    </w:p>
    <w:p w14:paraId="04707B8C" w14:textId="77777777" w:rsidR="00D407D4" w:rsidRPr="00F4374E" w:rsidRDefault="00FA2A7E" w:rsidP="00D407D4">
      <w:pPr>
        <w:rPr>
          <w:rFonts w:ascii="Arial" w:hAnsi="Arial" w:cs="Arial"/>
          <w:sz w:val="24"/>
          <w:szCs w:val="24"/>
        </w:rPr>
      </w:pPr>
      <w:r w:rsidRPr="00F4374E">
        <w:rPr>
          <w:rFonts w:ascii="Arial" w:hAnsi="Arial" w:cs="Arial"/>
          <w:sz w:val="24"/>
          <w:szCs w:val="24"/>
        </w:rPr>
        <w:t xml:space="preserve">CCTV warning signs are clearly and prominently placed at the main external entrance to the </w:t>
      </w:r>
      <w:r w:rsidR="006F4804" w:rsidRPr="00F4374E">
        <w:rPr>
          <w:rFonts w:ascii="Arial" w:hAnsi="Arial" w:cs="Arial"/>
          <w:sz w:val="24"/>
          <w:szCs w:val="24"/>
        </w:rPr>
        <w:t>Community Hub and Pavilion</w:t>
      </w:r>
      <w:r w:rsidRPr="00F4374E">
        <w:rPr>
          <w:rFonts w:ascii="Arial" w:hAnsi="Arial" w:cs="Arial"/>
          <w:sz w:val="24"/>
          <w:szCs w:val="24"/>
        </w:rPr>
        <w:t xml:space="preserve">, including further signage in other outdoor areas </w:t>
      </w:r>
      <w:proofErr w:type="gramStart"/>
      <w:r w:rsidRPr="00F4374E">
        <w:rPr>
          <w:rFonts w:ascii="Arial" w:hAnsi="Arial" w:cs="Arial"/>
          <w:sz w:val="24"/>
          <w:szCs w:val="24"/>
        </w:rPr>
        <w:t>in close proximity to</w:t>
      </w:r>
      <w:proofErr w:type="gramEnd"/>
      <w:r w:rsidRPr="00F4374E">
        <w:rPr>
          <w:rFonts w:ascii="Arial" w:hAnsi="Arial" w:cs="Arial"/>
          <w:sz w:val="24"/>
          <w:szCs w:val="24"/>
        </w:rPr>
        <w:t xml:space="preserve"> camera positions. Signs will contain details of the purpose for using CCTV (see</w:t>
      </w:r>
      <w:r w:rsidR="00D21E17" w:rsidRPr="00F4374E">
        <w:rPr>
          <w:rFonts w:ascii="Arial" w:hAnsi="Arial" w:cs="Arial"/>
          <w:sz w:val="24"/>
          <w:szCs w:val="24"/>
        </w:rPr>
        <w:t xml:space="preserve"> </w:t>
      </w:r>
      <w:r w:rsidRPr="00F4374E">
        <w:rPr>
          <w:rFonts w:ascii="Arial" w:hAnsi="Arial" w:cs="Arial"/>
          <w:sz w:val="24"/>
          <w:szCs w:val="24"/>
        </w:rPr>
        <w:t>a</w:t>
      </w:r>
      <w:r w:rsidR="0071168F" w:rsidRPr="00F4374E">
        <w:rPr>
          <w:rFonts w:ascii="Arial" w:hAnsi="Arial" w:cs="Arial"/>
          <w:sz w:val="24"/>
          <w:szCs w:val="24"/>
        </w:rPr>
        <w:t>nn</w:t>
      </w:r>
      <w:r w:rsidRPr="00F4374E">
        <w:rPr>
          <w:rFonts w:ascii="Arial" w:hAnsi="Arial" w:cs="Arial"/>
          <w:sz w:val="24"/>
          <w:szCs w:val="24"/>
        </w:rPr>
        <w:t xml:space="preserve">ex B). In areas where CCTV is used, the </w:t>
      </w:r>
      <w:r w:rsidR="006F4804" w:rsidRPr="00F4374E">
        <w:rPr>
          <w:rFonts w:ascii="Arial" w:hAnsi="Arial" w:cs="Arial"/>
          <w:sz w:val="24"/>
          <w:szCs w:val="24"/>
        </w:rPr>
        <w:t>Parish Council</w:t>
      </w:r>
      <w:r w:rsidRPr="00F4374E">
        <w:rPr>
          <w:rFonts w:ascii="Arial" w:hAnsi="Arial" w:cs="Arial"/>
          <w:sz w:val="24"/>
          <w:szCs w:val="24"/>
        </w:rPr>
        <w:t xml:space="preserve"> ensure</w:t>
      </w:r>
      <w:r w:rsidR="0071168F" w:rsidRPr="00F4374E">
        <w:rPr>
          <w:rFonts w:ascii="Arial" w:hAnsi="Arial" w:cs="Arial"/>
          <w:sz w:val="24"/>
          <w:szCs w:val="24"/>
        </w:rPr>
        <w:t>s</w:t>
      </w:r>
      <w:r w:rsidRPr="00F4374E">
        <w:rPr>
          <w:rFonts w:ascii="Arial" w:hAnsi="Arial" w:cs="Arial"/>
          <w:sz w:val="24"/>
          <w:szCs w:val="24"/>
        </w:rPr>
        <w:t xml:space="preserve"> prominent signs </w:t>
      </w:r>
      <w:r w:rsidR="0071168F" w:rsidRPr="00F4374E">
        <w:rPr>
          <w:rFonts w:ascii="Arial" w:hAnsi="Arial" w:cs="Arial"/>
          <w:sz w:val="24"/>
          <w:szCs w:val="24"/>
        </w:rPr>
        <w:t xml:space="preserve">are </w:t>
      </w:r>
      <w:r w:rsidRPr="00F4374E">
        <w:rPr>
          <w:rFonts w:ascii="Arial" w:hAnsi="Arial" w:cs="Arial"/>
          <w:sz w:val="24"/>
          <w:szCs w:val="24"/>
        </w:rPr>
        <w:t xml:space="preserve">placed within the controlled area.  </w:t>
      </w:r>
    </w:p>
    <w:p w14:paraId="62973D0E" w14:textId="77777777" w:rsidR="00D407D4" w:rsidRPr="00F4374E" w:rsidRDefault="00D21E17" w:rsidP="00D407D4">
      <w:pPr>
        <w:rPr>
          <w:rFonts w:ascii="Arial" w:hAnsi="Arial" w:cs="Arial"/>
          <w:sz w:val="24"/>
          <w:szCs w:val="24"/>
        </w:rPr>
      </w:pPr>
      <w:r w:rsidRPr="00F4374E">
        <w:rPr>
          <w:rFonts w:ascii="Arial" w:hAnsi="Arial" w:cs="Arial"/>
          <w:sz w:val="24"/>
          <w:szCs w:val="24"/>
        </w:rPr>
        <w:t>The recordings will be filed with accurate metadata noting the camera location and time of the recording.</w:t>
      </w:r>
    </w:p>
    <w:p w14:paraId="2A0079EE" w14:textId="77777777" w:rsidR="00D407D4" w:rsidRPr="00F4374E" w:rsidRDefault="00FA2A7E" w:rsidP="00D407D4">
      <w:pPr>
        <w:rPr>
          <w:rFonts w:ascii="Arial" w:hAnsi="Arial" w:cs="Arial"/>
          <w:sz w:val="24"/>
          <w:szCs w:val="24"/>
        </w:rPr>
      </w:pPr>
      <w:r w:rsidRPr="00F4374E">
        <w:rPr>
          <w:rFonts w:ascii="Arial" w:hAnsi="Arial" w:cs="Arial"/>
          <w:sz w:val="24"/>
          <w:szCs w:val="24"/>
        </w:rPr>
        <w:t>The original planning, design and installation of CCTV equipment endeavoured to ensure</w:t>
      </w:r>
      <w:r w:rsidR="00D407D4" w:rsidRPr="00F4374E">
        <w:rPr>
          <w:rFonts w:ascii="Arial" w:hAnsi="Arial" w:cs="Arial"/>
          <w:b/>
          <w:sz w:val="24"/>
          <w:szCs w:val="24"/>
        </w:rPr>
        <w:t xml:space="preserve"> </w:t>
      </w:r>
      <w:r w:rsidRPr="00F4374E">
        <w:rPr>
          <w:rFonts w:ascii="Arial" w:hAnsi="Arial" w:cs="Arial"/>
          <w:sz w:val="24"/>
          <w:szCs w:val="24"/>
        </w:rPr>
        <w:t xml:space="preserve">that the scheme will deliver maximum effectiveness and </w:t>
      </w:r>
      <w:r w:rsidR="00B10AAB" w:rsidRPr="00F4374E">
        <w:rPr>
          <w:rFonts w:ascii="Arial" w:hAnsi="Arial" w:cs="Arial"/>
          <w:sz w:val="24"/>
          <w:szCs w:val="24"/>
        </w:rPr>
        <w:t>efficiency,</w:t>
      </w:r>
      <w:r w:rsidRPr="00F4374E">
        <w:rPr>
          <w:rFonts w:ascii="Arial" w:hAnsi="Arial" w:cs="Arial"/>
          <w:sz w:val="24"/>
          <w:szCs w:val="24"/>
        </w:rPr>
        <w:t xml:space="preserve"> but it is not possible to guarantee that the system will cover or detect every single incident taking place in the areas of coverage.  </w:t>
      </w:r>
    </w:p>
    <w:p w14:paraId="68FE174B" w14:textId="0FBF2450" w:rsidR="00A0487B" w:rsidRPr="00A0487B" w:rsidRDefault="00FA2A7E" w:rsidP="00A0487B">
      <w:pPr>
        <w:spacing w:after="0" w:line="240" w:lineRule="auto"/>
        <w:rPr>
          <w:rFonts w:ascii="Arial" w:hAnsi="Arial" w:cs="Arial"/>
          <w:b/>
          <w:bCs/>
          <w:sz w:val="24"/>
          <w:szCs w:val="24"/>
          <w:u w:val="single"/>
        </w:rPr>
      </w:pPr>
      <w:r w:rsidRPr="00A0487B">
        <w:rPr>
          <w:rFonts w:ascii="Arial" w:hAnsi="Arial" w:cs="Arial"/>
          <w:b/>
          <w:bCs/>
          <w:sz w:val="24"/>
          <w:szCs w:val="24"/>
          <w:u w:val="single"/>
        </w:rPr>
        <w:t>Siting the Cameras</w:t>
      </w:r>
      <w:r w:rsidR="00A0487B" w:rsidRPr="00A0487B">
        <w:rPr>
          <w:rFonts w:ascii="Arial" w:hAnsi="Arial" w:cs="Arial"/>
          <w:sz w:val="24"/>
          <w:szCs w:val="24"/>
        </w:rPr>
        <w:t>:</w:t>
      </w:r>
    </w:p>
    <w:p w14:paraId="6A887360" w14:textId="77777777" w:rsidR="00A0487B" w:rsidRPr="00F4374E" w:rsidRDefault="00A0487B" w:rsidP="00A0487B">
      <w:pPr>
        <w:spacing w:after="0" w:line="240" w:lineRule="auto"/>
        <w:rPr>
          <w:rFonts w:ascii="Arial" w:hAnsi="Arial" w:cs="Arial"/>
          <w:sz w:val="24"/>
          <w:szCs w:val="24"/>
        </w:rPr>
      </w:pPr>
    </w:p>
    <w:p w14:paraId="69DCE760" w14:textId="77777777" w:rsidR="00D407D4" w:rsidRPr="00F4374E" w:rsidRDefault="00FA2A7E" w:rsidP="00D407D4">
      <w:pPr>
        <w:rPr>
          <w:rFonts w:ascii="Arial" w:hAnsi="Arial" w:cs="Arial"/>
          <w:sz w:val="24"/>
          <w:szCs w:val="24"/>
        </w:rPr>
      </w:pPr>
      <w:r w:rsidRPr="00F4374E">
        <w:rPr>
          <w:rFonts w:ascii="Arial" w:hAnsi="Arial" w:cs="Arial"/>
          <w:sz w:val="24"/>
          <w:szCs w:val="24"/>
        </w:rPr>
        <w:t xml:space="preserve">Cameras are sited so that they only capture images relevant to the purposes </w:t>
      </w:r>
      <w:r w:rsidR="00592B38" w:rsidRPr="00F4374E">
        <w:rPr>
          <w:rFonts w:ascii="Arial" w:hAnsi="Arial" w:cs="Arial"/>
          <w:sz w:val="24"/>
          <w:szCs w:val="24"/>
        </w:rPr>
        <w:t>for which</w:t>
      </w:r>
      <w:r w:rsidRPr="00F4374E">
        <w:rPr>
          <w:rFonts w:ascii="Arial" w:hAnsi="Arial" w:cs="Arial"/>
          <w:sz w:val="24"/>
          <w:szCs w:val="24"/>
        </w:rPr>
        <w:t xml:space="preserve"> they are installed (described above) and care will be taken to ensure </w:t>
      </w:r>
      <w:r w:rsidR="00592B38" w:rsidRPr="00F4374E">
        <w:rPr>
          <w:rFonts w:ascii="Arial" w:hAnsi="Arial" w:cs="Arial"/>
          <w:sz w:val="24"/>
          <w:szCs w:val="24"/>
        </w:rPr>
        <w:t>that reasonable</w:t>
      </w:r>
      <w:r w:rsidRPr="00F4374E">
        <w:rPr>
          <w:rFonts w:ascii="Arial" w:hAnsi="Arial" w:cs="Arial"/>
          <w:sz w:val="24"/>
          <w:szCs w:val="24"/>
        </w:rPr>
        <w:t xml:space="preserve"> privacy expectations are not violated.  </w:t>
      </w:r>
    </w:p>
    <w:p w14:paraId="6A87805A" w14:textId="77777777" w:rsidR="00D407D4" w:rsidRPr="00F4374E" w:rsidRDefault="00592B38" w:rsidP="00D407D4">
      <w:pPr>
        <w:rPr>
          <w:rFonts w:ascii="Arial" w:hAnsi="Arial" w:cs="Arial"/>
          <w:sz w:val="24"/>
          <w:szCs w:val="24"/>
        </w:rPr>
      </w:pPr>
      <w:r w:rsidRPr="00F4374E">
        <w:rPr>
          <w:rFonts w:ascii="Arial" w:hAnsi="Arial" w:cs="Arial"/>
          <w:sz w:val="24"/>
          <w:szCs w:val="24"/>
        </w:rPr>
        <w:t>The</w:t>
      </w:r>
      <w:r w:rsidR="00FA2A7E" w:rsidRPr="00F4374E">
        <w:rPr>
          <w:rFonts w:ascii="Arial" w:hAnsi="Arial" w:cs="Arial"/>
          <w:sz w:val="24"/>
          <w:szCs w:val="24"/>
        </w:rPr>
        <w:t xml:space="preserve"> </w:t>
      </w:r>
      <w:r w:rsidR="006F4804" w:rsidRPr="00F4374E">
        <w:rPr>
          <w:rFonts w:ascii="Arial" w:hAnsi="Arial" w:cs="Arial"/>
          <w:sz w:val="24"/>
          <w:szCs w:val="24"/>
        </w:rPr>
        <w:t>Parish Council</w:t>
      </w:r>
      <w:r w:rsidR="00FA2A7E" w:rsidRPr="00F4374E">
        <w:rPr>
          <w:rFonts w:ascii="Arial" w:hAnsi="Arial" w:cs="Arial"/>
          <w:sz w:val="24"/>
          <w:szCs w:val="24"/>
        </w:rPr>
        <w:t xml:space="preserve"> will make every effort to position cameras so that their coverage </w:t>
      </w:r>
      <w:r w:rsidRPr="00F4374E">
        <w:rPr>
          <w:rFonts w:ascii="Arial" w:hAnsi="Arial" w:cs="Arial"/>
          <w:sz w:val="24"/>
          <w:szCs w:val="24"/>
        </w:rPr>
        <w:t>is restricted</w:t>
      </w:r>
      <w:r w:rsidR="00FA2A7E" w:rsidRPr="00F4374E">
        <w:rPr>
          <w:rFonts w:ascii="Arial" w:hAnsi="Arial" w:cs="Arial"/>
          <w:sz w:val="24"/>
          <w:szCs w:val="24"/>
        </w:rPr>
        <w:t xml:space="preserve"> to the </w:t>
      </w:r>
      <w:r w:rsidR="006F4804" w:rsidRPr="00F4374E">
        <w:rPr>
          <w:rFonts w:ascii="Arial" w:hAnsi="Arial" w:cs="Arial"/>
          <w:sz w:val="24"/>
          <w:szCs w:val="24"/>
        </w:rPr>
        <w:t>Parish Council</w:t>
      </w:r>
      <w:r w:rsidR="00FA2A7E" w:rsidRPr="00F4374E">
        <w:rPr>
          <w:rFonts w:ascii="Arial" w:hAnsi="Arial" w:cs="Arial"/>
          <w:sz w:val="24"/>
          <w:szCs w:val="24"/>
        </w:rPr>
        <w:t xml:space="preserve"> premises, which includes outdoor/indoor areas.  </w:t>
      </w:r>
      <w:r w:rsidR="00CB4BA2" w:rsidRPr="00F4374E">
        <w:rPr>
          <w:rFonts w:ascii="Arial" w:hAnsi="Arial" w:cs="Arial"/>
          <w:sz w:val="24"/>
          <w:szCs w:val="24"/>
        </w:rPr>
        <w:t xml:space="preserve">The system design is sympathetic to the privacy of surrounding public and does not monitor public space outside the legitimate areas of interest for the </w:t>
      </w:r>
      <w:r w:rsidR="006F4804" w:rsidRPr="00F4374E">
        <w:rPr>
          <w:rFonts w:ascii="Arial" w:hAnsi="Arial" w:cs="Arial"/>
          <w:sz w:val="24"/>
          <w:szCs w:val="24"/>
        </w:rPr>
        <w:t>Parish Council</w:t>
      </w:r>
      <w:r w:rsidR="00CB4BA2" w:rsidRPr="00F4374E">
        <w:rPr>
          <w:rFonts w:ascii="Arial" w:hAnsi="Arial" w:cs="Arial"/>
          <w:sz w:val="24"/>
          <w:szCs w:val="24"/>
        </w:rPr>
        <w:t>.</w:t>
      </w:r>
    </w:p>
    <w:p w14:paraId="30FEFF63" w14:textId="1D806B2E" w:rsidR="00D407D4" w:rsidRPr="00A0487B" w:rsidRDefault="00FA2A7E" w:rsidP="00A0487B">
      <w:pPr>
        <w:spacing w:after="0" w:line="240" w:lineRule="auto"/>
        <w:rPr>
          <w:rFonts w:ascii="Arial" w:hAnsi="Arial" w:cs="Arial"/>
          <w:b/>
          <w:bCs/>
          <w:sz w:val="24"/>
          <w:szCs w:val="24"/>
          <w:u w:val="single"/>
        </w:rPr>
      </w:pPr>
      <w:r w:rsidRPr="00A0487B">
        <w:rPr>
          <w:rFonts w:ascii="Arial" w:hAnsi="Arial" w:cs="Arial"/>
          <w:b/>
          <w:bCs/>
          <w:sz w:val="24"/>
          <w:szCs w:val="24"/>
          <w:u w:val="single"/>
        </w:rPr>
        <w:t>Storage and Retention of CCTV images</w:t>
      </w:r>
      <w:r w:rsidR="00A0487B" w:rsidRPr="00A0487B">
        <w:rPr>
          <w:rFonts w:ascii="Arial" w:hAnsi="Arial" w:cs="Arial"/>
          <w:sz w:val="24"/>
          <w:szCs w:val="24"/>
        </w:rPr>
        <w:t>:</w:t>
      </w:r>
      <w:r w:rsidRPr="00A0487B">
        <w:rPr>
          <w:rFonts w:ascii="Arial" w:hAnsi="Arial" w:cs="Arial"/>
          <w:b/>
          <w:bCs/>
          <w:sz w:val="24"/>
          <w:szCs w:val="24"/>
          <w:u w:val="single"/>
        </w:rPr>
        <w:t xml:space="preserve">  </w:t>
      </w:r>
    </w:p>
    <w:p w14:paraId="384DD8BC" w14:textId="77777777" w:rsidR="00A0487B" w:rsidRPr="00F4374E" w:rsidRDefault="00A0487B" w:rsidP="00A0487B">
      <w:pPr>
        <w:spacing w:after="0" w:line="240" w:lineRule="auto"/>
        <w:rPr>
          <w:rFonts w:ascii="Arial" w:hAnsi="Arial" w:cs="Arial"/>
          <w:sz w:val="24"/>
          <w:szCs w:val="24"/>
        </w:rPr>
      </w:pPr>
    </w:p>
    <w:p w14:paraId="0068F4AF" w14:textId="77777777" w:rsidR="00D407D4" w:rsidRPr="00F4374E" w:rsidRDefault="00FA2A7E" w:rsidP="00D407D4">
      <w:pPr>
        <w:rPr>
          <w:rFonts w:ascii="Arial" w:hAnsi="Arial" w:cs="Arial"/>
          <w:sz w:val="24"/>
          <w:szCs w:val="24"/>
        </w:rPr>
      </w:pPr>
      <w:r w:rsidRPr="00F4374E">
        <w:rPr>
          <w:rFonts w:ascii="Arial" w:hAnsi="Arial" w:cs="Arial"/>
          <w:sz w:val="24"/>
          <w:szCs w:val="24"/>
        </w:rPr>
        <w:t xml:space="preserve">Recorded data will not be retained for longer than is necessary. While retained, the integrity of the recordings will be maintained to ensure their evidential value and </w:t>
      </w:r>
      <w:r w:rsidR="001A474C" w:rsidRPr="00F4374E">
        <w:rPr>
          <w:rFonts w:ascii="Arial" w:hAnsi="Arial" w:cs="Arial"/>
          <w:sz w:val="24"/>
          <w:szCs w:val="24"/>
        </w:rPr>
        <w:t>to protect</w:t>
      </w:r>
      <w:r w:rsidRPr="00F4374E">
        <w:rPr>
          <w:rFonts w:ascii="Arial" w:hAnsi="Arial" w:cs="Arial"/>
          <w:sz w:val="24"/>
          <w:szCs w:val="24"/>
        </w:rPr>
        <w:t xml:space="preserve"> the rights of the people whose images have been</w:t>
      </w:r>
      <w:r w:rsidR="001A474C" w:rsidRPr="00F4374E">
        <w:rPr>
          <w:rFonts w:ascii="Arial" w:hAnsi="Arial" w:cs="Arial"/>
          <w:sz w:val="24"/>
          <w:szCs w:val="24"/>
        </w:rPr>
        <w:t xml:space="preserve"> </w:t>
      </w:r>
      <w:r w:rsidRPr="00F4374E">
        <w:rPr>
          <w:rFonts w:ascii="Arial" w:hAnsi="Arial" w:cs="Arial"/>
          <w:sz w:val="24"/>
          <w:szCs w:val="24"/>
        </w:rPr>
        <w:t xml:space="preserve">recorded.  </w:t>
      </w:r>
    </w:p>
    <w:p w14:paraId="05EA0BCE" w14:textId="77777777" w:rsidR="00D407D4" w:rsidRPr="00F4374E" w:rsidRDefault="00FA2A7E" w:rsidP="00D407D4">
      <w:pPr>
        <w:rPr>
          <w:rFonts w:ascii="Arial" w:hAnsi="Arial" w:cs="Arial"/>
          <w:sz w:val="24"/>
          <w:szCs w:val="24"/>
        </w:rPr>
      </w:pPr>
      <w:r w:rsidRPr="00F4374E">
        <w:rPr>
          <w:rFonts w:ascii="Arial" w:hAnsi="Arial" w:cs="Arial"/>
          <w:sz w:val="24"/>
          <w:szCs w:val="24"/>
        </w:rPr>
        <w:t xml:space="preserve">All retained data will be </w:t>
      </w:r>
      <w:proofErr w:type="gramStart"/>
      <w:r w:rsidRPr="00F4374E">
        <w:rPr>
          <w:rFonts w:ascii="Arial" w:hAnsi="Arial" w:cs="Arial"/>
          <w:sz w:val="24"/>
          <w:szCs w:val="24"/>
        </w:rPr>
        <w:t>stored securely at all times</w:t>
      </w:r>
      <w:proofErr w:type="gramEnd"/>
      <w:r w:rsidRPr="00F4374E">
        <w:rPr>
          <w:rFonts w:ascii="Arial" w:hAnsi="Arial" w:cs="Arial"/>
          <w:sz w:val="24"/>
          <w:szCs w:val="24"/>
        </w:rPr>
        <w:t xml:space="preserve"> and permanently deleted </w:t>
      </w:r>
      <w:r w:rsidR="001A474C" w:rsidRPr="00F4374E">
        <w:rPr>
          <w:rFonts w:ascii="Arial" w:hAnsi="Arial" w:cs="Arial"/>
          <w:sz w:val="24"/>
          <w:szCs w:val="24"/>
        </w:rPr>
        <w:t>as appropriate</w:t>
      </w:r>
      <w:r w:rsidRPr="00F4374E">
        <w:rPr>
          <w:rFonts w:ascii="Arial" w:hAnsi="Arial" w:cs="Arial"/>
          <w:sz w:val="24"/>
          <w:szCs w:val="24"/>
        </w:rPr>
        <w:t xml:space="preserve"> / required.</w:t>
      </w:r>
    </w:p>
    <w:p w14:paraId="27781FB9" w14:textId="77777777" w:rsidR="00D407D4" w:rsidRPr="00F4374E" w:rsidRDefault="00AE4A2C" w:rsidP="00D407D4">
      <w:pPr>
        <w:rPr>
          <w:rFonts w:ascii="Arial" w:hAnsi="Arial" w:cs="Arial"/>
          <w:sz w:val="24"/>
          <w:szCs w:val="24"/>
        </w:rPr>
      </w:pPr>
      <w:r w:rsidRPr="00F4374E">
        <w:rPr>
          <w:rFonts w:ascii="Arial" w:hAnsi="Arial" w:cs="Arial"/>
          <w:sz w:val="24"/>
          <w:szCs w:val="24"/>
        </w:rPr>
        <w:t>Recorded images will be kept for no longer than 3 months, except where there is lawf</w:t>
      </w:r>
      <w:r w:rsidR="00D407D4" w:rsidRPr="00F4374E">
        <w:rPr>
          <w:rFonts w:ascii="Arial" w:hAnsi="Arial" w:cs="Arial"/>
          <w:sz w:val="24"/>
          <w:szCs w:val="24"/>
        </w:rPr>
        <w:t>ul</w:t>
      </w:r>
      <w:r w:rsidR="00D407D4" w:rsidRPr="00F4374E">
        <w:rPr>
          <w:rFonts w:ascii="Arial" w:hAnsi="Arial" w:cs="Arial"/>
          <w:b/>
          <w:sz w:val="24"/>
          <w:szCs w:val="24"/>
        </w:rPr>
        <w:t xml:space="preserve"> </w:t>
      </w:r>
      <w:r w:rsidRPr="00F4374E">
        <w:rPr>
          <w:rFonts w:ascii="Arial" w:hAnsi="Arial" w:cs="Arial"/>
          <w:sz w:val="24"/>
          <w:szCs w:val="24"/>
        </w:rPr>
        <w:t>reason for doing so.</w:t>
      </w:r>
      <w:r w:rsidR="00FA2A7E" w:rsidRPr="00F4374E">
        <w:rPr>
          <w:rFonts w:ascii="Arial" w:hAnsi="Arial" w:cs="Arial"/>
          <w:sz w:val="24"/>
          <w:szCs w:val="24"/>
        </w:rPr>
        <w:t xml:space="preserve"> </w:t>
      </w:r>
      <w:r w:rsidR="00C54729" w:rsidRPr="00F4374E">
        <w:rPr>
          <w:rFonts w:ascii="Arial" w:hAnsi="Arial" w:cs="Arial"/>
          <w:sz w:val="24"/>
          <w:szCs w:val="24"/>
        </w:rPr>
        <w:t xml:space="preserve"> Images are deleted from both the server and back-up server.</w:t>
      </w:r>
    </w:p>
    <w:p w14:paraId="6C4B1D0B" w14:textId="77777777" w:rsidR="00A0487B" w:rsidRDefault="00FA2A7E" w:rsidP="00A0487B">
      <w:pPr>
        <w:spacing w:after="0" w:line="240" w:lineRule="auto"/>
        <w:rPr>
          <w:rFonts w:ascii="Arial" w:hAnsi="Arial" w:cs="Arial"/>
          <w:b/>
          <w:bCs/>
          <w:sz w:val="24"/>
          <w:szCs w:val="24"/>
          <w:u w:val="single"/>
        </w:rPr>
      </w:pPr>
      <w:r w:rsidRPr="00A0487B">
        <w:rPr>
          <w:rFonts w:ascii="Arial" w:hAnsi="Arial" w:cs="Arial"/>
          <w:b/>
          <w:bCs/>
          <w:sz w:val="24"/>
          <w:szCs w:val="24"/>
          <w:u w:val="single"/>
        </w:rPr>
        <w:t>Access to CCTV images</w:t>
      </w:r>
      <w:r w:rsidR="00A0487B" w:rsidRPr="00A0487B">
        <w:rPr>
          <w:rFonts w:ascii="Arial" w:hAnsi="Arial" w:cs="Arial"/>
          <w:sz w:val="24"/>
          <w:szCs w:val="24"/>
        </w:rPr>
        <w:t>:</w:t>
      </w:r>
    </w:p>
    <w:p w14:paraId="32A55C78" w14:textId="20BC2102" w:rsidR="00D407D4" w:rsidRPr="00A0487B" w:rsidRDefault="00FA2A7E" w:rsidP="00A0487B">
      <w:pPr>
        <w:spacing w:after="0" w:line="240" w:lineRule="auto"/>
        <w:rPr>
          <w:rFonts w:ascii="Arial" w:hAnsi="Arial" w:cs="Arial"/>
          <w:b/>
          <w:bCs/>
          <w:sz w:val="24"/>
          <w:szCs w:val="24"/>
          <w:u w:val="single"/>
        </w:rPr>
      </w:pPr>
      <w:r w:rsidRPr="00A0487B">
        <w:rPr>
          <w:rFonts w:ascii="Arial" w:hAnsi="Arial" w:cs="Arial"/>
          <w:b/>
          <w:bCs/>
          <w:sz w:val="24"/>
          <w:szCs w:val="24"/>
          <w:u w:val="single"/>
        </w:rPr>
        <w:t xml:space="preserve">  </w:t>
      </w:r>
    </w:p>
    <w:p w14:paraId="68A904E1" w14:textId="47481047" w:rsidR="00972940" w:rsidRPr="00F4374E" w:rsidRDefault="00FA2A7E" w:rsidP="00D407D4">
      <w:pPr>
        <w:rPr>
          <w:rFonts w:ascii="Arial" w:hAnsi="Arial" w:cs="Arial"/>
          <w:b/>
          <w:sz w:val="24"/>
          <w:szCs w:val="24"/>
        </w:rPr>
      </w:pPr>
      <w:r w:rsidRPr="00F4374E">
        <w:rPr>
          <w:rFonts w:ascii="Arial" w:hAnsi="Arial" w:cs="Arial"/>
          <w:sz w:val="24"/>
          <w:szCs w:val="24"/>
        </w:rPr>
        <w:t xml:space="preserve">Access to recorded images will be restricted to those staff authorised to view </w:t>
      </w:r>
      <w:r w:rsidR="001A474C" w:rsidRPr="00F4374E">
        <w:rPr>
          <w:rFonts w:ascii="Arial" w:hAnsi="Arial" w:cs="Arial"/>
          <w:sz w:val="24"/>
          <w:szCs w:val="24"/>
        </w:rPr>
        <w:t>them and</w:t>
      </w:r>
      <w:r w:rsidRPr="00F4374E">
        <w:rPr>
          <w:rFonts w:ascii="Arial" w:hAnsi="Arial" w:cs="Arial"/>
          <w:sz w:val="24"/>
          <w:szCs w:val="24"/>
        </w:rPr>
        <w:t xml:space="preserve"> will not be made more widely available.</w:t>
      </w:r>
    </w:p>
    <w:p w14:paraId="286A75AD" w14:textId="77777777" w:rsidR="0095560D" w:rsidRPr="00F4374E" w:rsidRDefault="00147B98" w:rsidP="00D407D4">
      <w:pPr>
        <w:rPr>
          <w:rFonts w:ascii="Arial" w:hAnsi="Arial" w:cs="Arial"/>
          <w:sz w:val="24"/>
          <w:szCs w:val="24"/>
        </w:rPr>
      </w:pPr>
      <w:r w:rsidRPr="00F4374E">
        <w:rPr>
          <w:rFonts w:ascii="Arial" w:hAnsi="Arial" w:cs="Arial"/>
          <w:sz w:val="24"/>
          <w:szCs w:val="24"/>
        </w:rPr>
        <w:lastRenderedPageBreak/>
        <w:t xml:space="preserve">Access to stored images will only be granted in the case of an incident.  To be viewed </w:t>
      </w:r>
      <w:proofErr w:type="gramStart"/>
      <w:r w:rsidRPr="00F4374E">
        <w:rPr>
          <w:rFonts w:ascii="Arial" w:hAnsi="Arial" w:cs="Arial"/>
          <w:sz w:val="24"/>
          <w:szCs w:val="24"/>
        </w:rPr>
        <w:t>in the course of</w:t>
      </w:r>
      <w:proofErr w:type="gramEnd"/>
      <w:r w:rsidRPr="00F4374E">
        <w:rPr>
          <w:rFonts w:ascii="Arial" w:hAnsi="Arial" w:cs="Arial"/>
          <w:sz w:val="24"/>
          <w:szCs w:val="24"/>
        </w:rPr>
        <w:t xml:space="preserve"> the incident’s investigation.</w:t>
      </w:r>
    </w:p>
    <w:p w14:paraId="5BBE0783" w14:textId="066B83C9" w:rsidR="0095560D" w:rsidRDefault="00FA2A7E" w:rsidP="00932FA8">
      <w:pPr>
        <w:pStyle w:val="ListParagraph"/>
        <w:tabs>
          <w:tab w:val="left" w:pos="567"/>
        </w:tabs>
        <w:spacing w:after="0" w:line="240" w:lineRule="auto"/>
        <w:ind w:left="0"/>
        <w:contextualSpacing w:val="0"/>
        <w:rPr>
          <w:rFonts w:ascii="Arial" w:hAnsi="Arial" w:cs="Arial"/>
          <w:b/>
          <w:bCs/>
          <w:sz w:val="24"/>
          <w:szCs w:val="24"/>
          <w:u w:val="single"/>
        </w:rPr>
      </w:pPr>
      <w:r w:rsidRPr="00932FA8">
        <w:rPr>
          <w:rFonts w:ascii="Arial" w:hAnsi="Arial" w:cs="Arial"/>
          <w:b/>
          <w:bCs/>
          <w:sz w:val="24"/>
          <w:szCs w:val="24"/>
          <w:u w:val="single"/>
        </w:rPr>
        <w:t>Subject Access Requests (SAR)</w:t>
      </w:r>
      <w:r w:rsidR="00932FA8" w:rsidRPr="00932FA8">
        <w:rPr>
          <w:rFonts w:ascii="Arial" w:hAnsi="Arial" w:cs="Arial"/>
          <w:sz w:val="24"/>
          <w:szCs w:val="24"/>
        </w:rPr>
        <w:t>:</w:t>
      </w:r>
    </w:p>
    <w:p w14:paraId="26C59ED8" w14:textId="77777777" w:rsidR="00932FA8" w:rsidRPr="00932FA8" w:rsidRDefault="00932FA8" w:rsidP="00932FA8">
      <w:pPr>
        <w:pStyle w:val="ListParagraph"/>
        <w:tabs>
          <w:tab w:val="left" w:pos="567"/>
        </w:tabs>
        <w:spacing w:after="0" w:line="240" w:lineRule="auto"/>
        <w:ind w:left="0"/>
        <w:contextualSpacing w:val="0"/>
        <w:rPr>
          <w:rFonts w:ascii="Arial" w:hAnsi="Arial" w:cs="Arial"/>
          <w:b/>
          <w:bCs/>
          <w:sz w:val="24"/>
          <w:szCs w:val="24"/>
          <w:u w:val="single"/>
        </w:rPr>
      </w:pPr>
    </w:p>
    <w:p w14:paraId="5590ABFE" w14:textId="77777777" w:rsidR="003F3A2E" w:rsidRPr="00F4374E" w:rsidRDefault="00FA2A7E" w:rsidP="00D407D4">
      <w:pPr>
        <w:tabs>
          <w:tab w:val="left" w:pos="567"/>
        </w:tabs>
        <w:rPr>
          <w:rFonts w:ascii="Arial" w:hAnsi="Arial" w:cs="Arial"/>
          <w:sz w:val="24"/>
          <w:szCs w:val="24"/>
        </w:rPr>
      </w:pPr>
      <w:r w:rsidRPr="00F4374E">
        <w:rPr>
          <w:rFonts w:ascii="Arial" w:hAnsi="Arial" w:cs="Arial"/>
          <w:sz w:val="24"/>
          <w:szCs w:val="24"/>
        </w:rPr>
        <w:t xml:space="preserve">Individuals have the right to request access to CCTV footage </w:t>
      </w:r>
      <w:r w:rsidR="009E47B9" w:rsidRPr="00F4374E">
        <w:rPr>
          <w:rFonts w:ascii="Arial" w:hAnsi="Arial" w:cs="Arial"/>
          <w:sz w:val="24"/>
          <w:szCs w:val="24"/>
        </w:rPr>
        <w:t xml:space="preserve">that constitutes their personal </w:t>
      </w:r>
      <w:proofErr w:type="gramStart"/>
      <w:r w:rsidR="009E47B9" w:rsidRPr="00F4374E">
        <w:rPr>
          <w:rFonts w:ascii="Arial" w:hAnsi="Arial" w:cs="Arial"/>
          <w:sz w:val="24"/>
          <w:szCs w:val="24"/>
        </w:rPr>
        <w:t>data, unless</w:t>
      </w:r>
      <w:proofErr w:type="gramEnd"/>
      <w:r w:rsidR="009E47B9" w:rsidRPr="00F4374E">
        <w:rPr>
          <w:rFonts w:ascii="Arial" w:hAnsi="Arial" w:cs="Arial"/>
          <w:sz w:val="24"/>
          <w:szCs w:val="24"/>
        </w:rPr>
        <w:t xml:space="preserve"> an exemption applies </w:t>
      </w:r>
      <w:r w:rsidRPr="00F4374E">
        <w:rPr>
          <w:rFonts w:ascii="Arial" w:hAnsi="Arial" w:cs="Arial"/>
          <w:sz w:val="24"/>
          <w:szCs w:val="24"/>
        </w:rPr>
        <w:t xml:space="preserve">the </w:t>
      </w:r>
      <w:r w:rsidR="0088373B" w:rsidRPr="00F4374E">
        <w:rPr>
          <w:rFonts w:ascii="Arial" w:hAnsi="Arial" w:cs="Arial"/>
          <w:sz w:val="24"/>
          <w:szCs w:val="24"/>
        </w:rPr>
        <w:t xml:space="preserve">General </w:t>
      </w:r>
      <w:r w:rsidRPr="00F4374E">
        <w:rPr>
          <w:rFonts w:ascii="Arial" w:hAnsi="Arial" w:cs="Arial"/>
          <w:sz w:val="24"/>
          <w:szCs w:val="24"/>
        </w:rPr>
        <w:t xml:space="preserve">Data Protection </w:t>
      </w:r>
      <w:r w:rsidR="0088373B" w:rsidRPr="00F4374E">
        <w:rPr>
          <w:rFonts w:ascii="Arial" w:hAnsi="Arial" w:cs="Arial"/>
          <w:sz w:val="24"/>
          <w:szCs w:val="24"/>
        </w:rPr>
        <w:t>Regulations</w:t>
      </w:r>
      <w:r w:rsidRPr="00F4374E">
        <w:rPr>
          <w:rFonts w:ascii="Arial" w:hAnsi="Arial" w:cs="Arial"/>
          <w:sz w:val="24"/>
          <w:szCs w:val="24"/>
        </w:rPr>
        <w:t xml:space="preserve">. </w:t>
      </w:r>
      <w:r w:rsidR="002F6750" w:rsidRPr="00F4374E">
        <w:rPr>
          <w:rFonts w:ascii="Arial" w:hAnsi="Arial" w:cs="Arial"/>
          <w:sz w:val="24"/>
          <w:szCs w:val="24"/>
        </w:rPr>
        <w:t xml:space="preserve"> </w:t>
      </w:r>
    </w:p>
    <w:p w14:paraId="209D01C2" w14:textId="4EE3B613" w:rsidR="003F3A2E" w:rsidRPr="00F4374E" w:rsidRDefault="00FA2A7E" w:rsidP="00D407D4">
      <w:pPr>
        <w:tabs>
          <w:tab w:val="left" w:pos="567"/>
        </w:tabs>
        <w:rPr>
          <w:rFonts w:ascii="Arial" w:hAnsi="Arial" w:cs="Arial"/>
          <w:sz w:val="24"/>
          <w:szCs w:val="24"/>
        </w:rPr>
      </w:pPr>
      <w:r w:rsidRPr="00F4374E">
        <w:rPr>
          <w:rFonts w:ascii="Arial" w:hAnsi="Arial" w:cs="Arial"/>
          <w:sz w:val="24"/>
          <w:szCs w:val="24"/>
        </w:rPr>
        <w:t xml:space="preserve">All requests should be made in writing to the </w:t>
      </w:r>
      <w:r w:rsidR="007E60CC" w:rsidRPr="00F4374E">
        <w:rPr>
          <w:rFonts w:ascii="Arial" w:hAnsi="Arial" w:cs="Arial"/>
          <w:sz w:val="24"/>
          <w:szCs w:val="24"/>
        </w:rPr>
        <w:t>Parish Council Clerk</w:t>
      </w:r>
      <w:r w:rsidRPr="00F4374E">
        <w:rPr>
          <w:rFonts w:ascii="Arial" w:hAnsi="Arial" w:cs="Arial"/>
          <w:sz w:val="24"/>
          <w:szCs w:val="24"/>
        </w:rPr>
        <w:t>. Individuals submitting</w:t>
      </w:r>
      <w:r w:rsidR="0088373B" w:rsidRPr="00F4374E">
        <w:rPr>
          <w:rFonts w:ascii="Arial" w:hAnsi="Arial" w:cs="Arial"/>
          <w:sz w:val="24"/>
          <w:szCs w:val="24"/>
        </w:rPr>
        <w:t xml:space="preserve"> </w:t>
      </w:r>
      <w:r w:rsidRPr="00F4374E">
        <w:rPr>
          <w:rFonts w:ascii="Arial" w:hAnsi="Arial" w:cs="Arial"/>
          <w:sz w:val="24"/>
          <w:szCs w:val="24"/>
        </w:rPr>
        <w:t xml:space="preserve">requests for access will be asked to provide sufficient information to enable the footage relating to them to be identified. For example, date, </w:t>
      </w:r>
      <w:proofErr w:type="gramStart"/>
      <w:r w:rsidRPr="00F4374E">
        <w:rPr>
          <w:rFonts w:ascii="Arial" w:hAnsi="Arial" w:cs="Arial"/>
          <w:sz w:val="24"/>
          <w:szCs w:val="24"/>
        </w:rPr>
        <w:t>time</w:t>
      </w:r>
      <w:proofErr w:type="gramEnd"/>
      <w:r w:rsidRPr="00F4374E">
        <w:rPr>
          <w:rFonts w:ascii="Arial" w:hAnsi="Arial" w:cs="Arial"/>
          <w:sz w:val="24"/>
          <w:szCs w:val="24"/>
        </w:rPr>
        <w:t xml:space="preserve"> and location.</w:t>
      </w:r>
    </w:p>
    <w:p w14:paraId="44E138C2" w14:textId="4E749353" w:rsidR="003F3A2E" w:rsidRPr="00F4374E" w:rsidRDefault="00FA2A7E" w:rsidP="00D407D4">
      <w:pPr>
        <w:tabs>
          <w:tab w:val="left" w:pos="567"/>
        </w:tabs>
        <w:rPr>
          <w:rFonts w:ascii="Arial" w:hAnsi="Arial" w:cs="Arial"/>
          <w:sz w:val="24"/>
          <w:szCs w:val="24"/>
        </w:rPr>
      </w:pPr>
      <w:r w:rsidRPr="00F4374E">
        <w:rPr>
          <w:rFonts w:ascii="Arial" w:hAnsi="Arial" w:cs="Arial"/>
          <w:sz w:val="24"/>
          <w:szCs w:val="24"/>
        </w:rPr>
        <w:t xml:space="preserve">The </w:t>
      </w:r>
      <w:r w:rsidR="006F4804" w:rsidRPr="00F4374E">
        <w:rPr>
          <w:rFonts w:ascii="Arial" w:hAnsi="Arial" w:cs="Arial"/>
          <w:sz w:val="24"/>
          <w:szCs w:val="24"/>
        </w:rPr>
        <w:t>Parish Council</w:t>
      </w:r>
      <w:r w:rsidRPr="00F4374E">
        <w:rPr>
          <w:rFonts w:ascii="Arial" w:hAnsi="Arial" w:cs="Arial"/>
          <w:sz w:val="24"/>
          <w:szCs w:val="24"/>
        </w:rPr>
        <w:t xml:space="preserve"> will respond to requests within </w:t>
      </w:r>
      <w:r w:rsidR="0088373B" w:rsidRPr="00F4374E">
        <w:rPr>
          <w:rFonts w:ascii="Arial" w:hAnsi="Arial" w:cs="Arial"/>
          <w:sz w:val="24"/>
          <w:szCs w:val="24"/>
        </w:rPr>
        <w:t>one month</w:t>
      </w:r>
      <w:r w:rsidRPr="00F4374E">
        <w:rPr>
          <w:rFonts w:ascii="Arial" w:hAnsi="Arial" w:cs="Arial"/>
          <w:sz w:val="24"/>
          <w:szCs w:val="24"/>
        </w:rPr>
        <w:t xml:space="preserve"> of receiving the written</w:t>
      </w:r>
      <w:r w:rsidR="0088373B" w:rsidRPr="00F4374E">
        <w:rPr>
          <w:rFonts w:ascii="Arial" w:hAnsi="Arial" w:cs="Arial"/>
          <w:sz w:val="24"/>
          <w:szCs w:val="24"/>
        </w:rPr>
        <w:t xml:space="preserve"> </w:t>
      </w:r>
      <w:r w:rsidRPr="00F4374E">
        <w:rPr>
          <w:rFonts w:ascii="Arial" w:hAnsi="Arial" w:cs="Arial"/>
          <w:sz w:val="24"/>
          <w:szCs w:val="24"/>
        </w:rPr>
        <w:t>request and any fee</w:t>
      </w:r>
      <w:r w:rsidR="0071168F" w:rsidRPr="00F4374E">
        <w:rPr>
          <w:rFonts w:ascii="Arial" w:hAnsi="Arial" w:cs="Arial"/>
          <w:sz w:val="24"/>
          <w:szCs w:val="24"/>
        </w:rPr>
        <w:t xml:space="preserve"> where disproportionate effort is required to adhere to the request</w:t>
      </w:r>
      <w:r w:rsidRPr="00F4374E">
        <w:rPr>
          <w:rFonts w:ascii="Arial" w:hAnsi="Arial" w:cs="Arial"/>
          <w:sz w:val="24"/>
          <w:szCs w:val="24"/>
        </w:rPr>
        <w:t>.</w:t>
      </w:r>
    </w:p>
    <w:p w14:paraId="199A57EA" w14:textId="77777777" w:rsidR="00D407D4" w:rsidRPr="00F4374E" w:rsidRDefault="00C22D64" w:rsidP="00D407D4">
      <w:pPr>
        <w:tabs>
          <w:tab w:val="left" w:pos="567"/>
        </w:tabs>
        <w:rPr>
          <w:rFonts w:ascii="Arial" w:hAnsi="Arial" w:cs="Arial"/>
          <w:sz w:val="24"/>
          <w:szCs w:val="24"/>
        </w:rPr>
      </w:pPr>
      <w:r w:rsidRPr="00F4374E">
        <w:rPr>
          <w:rFonts w:ascii="Arial" w:hAnsi="Arial" w:cs="Arial"/>
          <w:sz w:val="24"/>
          <w:szCs w:val="24"/>
        </w:rPr>
        <w:t>Disclosure of information from surveillance systems must be controlled and consistent with the purpose(s) for which the system was established.</w:t>
      </w:r>
      <w:r w:rsidR="009E47B9" w:rsidRPr="00F4374E">
        <w:rPr>
          <w:rFonts w:ascii="Arial" w:hAnsi="Arial" w:cs="Arial"/>
          <w:sz w:val="24"/>
          <w:szCs w:val="24"/>
        </w:rPr>
        <w:t xml:space="preserve">  </w:t>
      </w:r>
      <w:r w:rsidRPr="00F4374E">
        <w:rPr>
          <w:rFonts w:ascii="Arial" w:hAnsi="Arial" w:cs="Arial"/>
          <w:sz w:val="24"/>
          <w:szCs w:val="24"/>
        </w:rPr>
        <w:t xml:space="preserve">When disclosing surveillance images of individuals, particularly when responding to subject access requests, the </w:t>
      </w:r>
      <w:r w:rsidR="006F4804" w:rsidRPr="00F4374E">
        <w:rPr>
          <w:rFonts w:ascii="Arial" w:hAnsi="Arial" w:cs="Arial"/>
          <w:sz w:val="24"/>
          <w:szCs w:val="24"/>
        </w:rPr>
        <w:t>Parish Council</w:t>
      </w:r>
      <w:r w:rsidRPr="00F4374E">
        <w:rPr>
          <w:rFonts w:ascii="Arial" w:hAnsi="Arial" w:cs="Arial"/>
          <w:sz w:val="24"/>
          <w:szCs w:val="24"/>
        </w:rPr>
        <w:t xml:space="preserve"> will consider whether the identifying features of any of the other individuals in the image need to be obscured. In most cases the privacy intrusion to third party individuals will be minimal and obscuring images will not be required. However, consideration will be given to the nature and context of the footage.</w:t>
      </w:r>
    </w:p>
    <w:p w14:paraId="0C41DBA7" w14:textId="77777777" w:rsidR="00D407D4" w:rsidRPr="00F4374E" w:rsidRDefault="009E47B9" w:rsidP="00D407D4">
      <w:pPr>
        <w:tabs>
          <w:tab w:val="left" w:pos="567"/>
        </w:tabs>
        <w:rPr>
          <w:rFonts w:ascii="Arial" w:hAnsi="Arial" w:cs="Arial"/>
          <w:sz w:val="24"/>
          <w:szCs w:val="24"/>
        </w:rPr>
      </w:pPr>
      <w:r w:rsidRPr="00F4374E">
        <w:rPr>
          <w:rFonts w:ascii="Arial" w:hAnsi="Arial" w:cs="Arial"/>
          <w:sz w:val="24"/>
          <w:szCs w:val="24"/>
        </w:rPr>
        <w:t>The subject will be supplied with a copy of the information in a permanent form. There are limited circumstances where this obligation does not apply.  The first is where the data subject agrees to receive their information in another way, such as by viewing the footage. The second is where the supply of a copy in a permanent form is not possible or would involve disproportionate effort, whereby the disproportionate effort may incur an administration fee.</w:t>
      </w:r>
    </w:p>
    <w:p w14:paraId="6C6392E8" w14:textId="3E767321" w:rsidR="00D407D4" w:rsidRPr="00932FA8" w:rsidRDefault="00FA2A7E" w:rsidP="00932FA8">
      <w:pPr>
        <w:tabs>
          <w:tab w:val="left" w:pos="567"/>
        </w:tabs>
        <w:spacing w:after="0" w:line="240" w:lineRule="auto"/>
        <w:rPr>
          <w:rFonts w:ascii="Arial" w:hAnsi="Arial" w:cs="Arial"/>
          <w:b/>
          <w:bCs/>
          <w:sz w:val="24"/>
          <w:szCs w:val="24"/>
          <w:u w:val="single"/>
        </w:rPr>
      </w:pPr>
      <w:r w:rsidRPr="00932FA8">
        <w:rPr>
          <w:rFonts w:ascii="Arial" w:hAnsi="Arial" w:cs="Arial"/>
          <w:b/>
          <w:bCs/>
          <w:sz w:val="24"/>
          <w:szCs w:val="24"/>
          <w:u w:val="single"/>
        </w:rPr>
        <w:t>Access to and Disclosure of Images to Third Parties</w:t>
      </w:r>
      <w:r w:rsidR="00932FA8" w:rsidRPr="00932FA8">
        <w:rPr>
          <w:rFonts w:ascii="Arial" w:hAnsi="Arial" w:cs="Arial"/>
          <w:sz w:val="24"/>
          <w:szCs w:val="24"/>
        </w:rPr>
        <w:t>:</w:t>
      </w:r>
    </w:p>
    <w:p w14:paraId="2C07B34E" w14:textId="77777777" w:rsidR="00932FA8" w:rsidRPr="00F4374E" w:rsidRDefault="00932FA8" w:rsidP="00932FA8">
      <w:pPr>
        <w:tabs>
          <w:tab w:val="left" w:pos="567"/>
        </w:tabs>
        <w:spacing w:after="0" w:line="240" w:lineRule="auto"/>
        <w:rPr>
          <w:rFonts w:ascii="Arial" w:hAnsi="Arial" w:cs="Arial"/>
          <w:sz w:val="24"/>
          <w:szCs w:val="24"/>
        </w:rPr>
      </w:pPr>
    </w:p>
    <w:p w14:paraId="0DEB5DFA" w14:textId="77777777" w:rsidR="00D407D4" w:rsidRPr="00F4374E" w:rsidRDefault="00FA2A7E" w:rsidP="00D407D4">
      <w:pPr>
        <w:tabs>
          <w:tab w:val="left" w:pos="567"/>
        </w:tabs>
        <w:rPr>
          <w:rFonts w:ascii="Arial" w:hAnsi="Arial" w:cs="Arial"/>
          <w:sz w:val="24"/>
          <w:szCs w:val="24"/>
        </w:rPr>
      </w:pPr>
      <w:r w:rsidRPr="00F4374E">
        <w:rPr>
          <w:rFonts w:ascii="Arial" w:hAnsi="Arial" w:cs="Arial"/>
          <w:sz w:val="24"/>
          <w:szCs w:val="24"/>
        </w:rPr>
        <w:t>There will be no disclosure of recorded data to third parties other than to authorised personnel such as the Police where these would reasonably need access to the data (</w:t>
      </w:r>
      <w:r w:rsidR="00B10AAB" w:rsidRPr="00F4374E">
        <w:rPr>
          <w:rFonts w:ascii="Arial" w:hAnsi="Arial" w:cs="Arial"/>
          <w:sz w:val="24"/>
          <w:szCs w:val="24"/>
        </w:rPr>
        <w:t>e.g.,</w:t>
      </w:r>
      <w:r w:rsidRPr="00F4374E">
        <w:rPr>
          <w:rFonts w:ascii="Arial" w:hAnsi="Arial" w:cs="Arial"/>
          <w:sz w:val="24"/>
          <w:szCs w:val="24"/>
        </w:rPr>
        <w:t xml:space="preserve"> investigators).  </w:t>
      </w:r>
    </w:p>
    <w:p w14:paraId="0B9FEFF5" w14:textId="77777777" w:rsidR="00D407D4" w:rsidRPr="00F4374E" w:rsidRDefault="00FA2A7E" w:rsidP="00D407D4">
      <w:pPr>
        <w:tabs>
          <w:tab w:val="left" w:pos="567"/>
        </w:tabs>
        <w:rPr>
          <w:rFonts w:ascii="Arial" w:hAnsi="Arial" w:cs="Arial"/>
          <w:sz w:val="24"/>
          <w:szCs w:val="24"/>
        </w:rPr>
      </w:pPr>
      <w:r w:rsidRPr="00F4374E">
        <w:rPr>
          <w:rFonts w:ascii="Arial" w:hAnsi="Arial" w:cs="Arial"/>
          <w:sz w:val="24"/>
          <w:szCs w:val="24"/>
        </w:rPr>
        <w:t xml:space="preserve">Requests for images </w:t>
      </w:r>
      <w:r w:rsidR="002B70DA" w:rsidRPr="00F4374E">
        <w:rPr>
          <w:rFonts w:ascii="Arial" w:hAnsi="Arial" w:cs="Arial"/>
          <w:sz w:val="24"/>
          <w:szCs w:val="24"/>
        </w:rPr>
        <w:t>and</w:t>
      </w:r>
      <w:r w:rsidRPr="00F4374E">
        <w:rPr>
          <w:rFonts w:ascii="Arial" w:hAnsi="Arial" w:cs="Arial"/>
          <w:sz w:val="24"/>
          <w:szCs w:val="24"/>
        </w:rPr>
        <w:t xml:space="preserve"> data should be made in writing to </w:t>
      </w:r>
      <w:r w:rsidR="007E60CC" w:rsidRPr="00F4374E">
        <w:rPr>
          <w:rFonts w:ascii="Arial" w:hAnsi="Arial" w:cs="Arial"/>
          <w:sz w:val="24"/>
          <w:szCs w:val="24"/>
        </w:rPr>
        <w:t>the Parish Council Clerk</w:t>
      </w:r>
      <w:r w:rsidRPr="00F4374E">
        <w:rPr>
          <w:rFonts w:ascii="Arial" w:hAnsi="Arial" w:cs="Arial"/>
          <w:sz w:val="24"/>
          <w:szCs w:val="24"/>
        </w:rPr>
        <w:t>.</w:t>
      </w:r>
    </w:p>
    <w:p w14:paraId="1A78617E" w14:textId="77777777" w:rsidR="00D407D4" w:rsidRPr="00F4374E" w:rsidRDefault="00FA2A7E" w:rsidP="00D407D4">
      <w:pPr>
        <w:tabs>
          <w:tab w:val="left" w:pos="567"/>
        </w:tabs>
        <w:rPr>
          <w:rFonts w:ascii="Arial" w:hAnsi="Arial" w:cs="Arial"/>
          <w:sz w:val="24"/>
          <w:szCs w:val="24"/>
        </w:rPr>
      </w:pPr>
      <w:r w:rsidRPr="00F4374E">
        <w:rPr>
          <w:rFonts w:ascii="Arial" w:hAnsi="Arial" w:cs="Arial"/>
          <w:sz w:val="24"/>
          <w:szCs w:val="24"/>
        </w:rPr>
        <w:t xml:space="preserve">The data may be used within the </w:t>
      </w:r>
      <w:r w:rsidR="006F4804" w:rsidRPr="00F4374E">
        <w:rPr>
          <w:rFonts w:ascii="Arial" w:hAnsi="Arial" w:cs="Arial"/>
          <w:sz w:val="24"/>
          <w:szCs w:val="24"/>
        </w:rPr>
        <w:t>Parish Council</w:t>
      </w:r>
      <w:r w:rsidRPr="00F4374E">
        <w:rPr>
          <w:rFonts w:ascii="Arial" w:hAnsi="Arial" w:cs="Arial"/>
          <w:sz w:val="24"/>
          <w:szCs w:val="24"/>
        </w:rPr>
        <w:t xml:space="preserve">’s discipline and grievance procedures as required and will be subject to the usual confidentiality requirements of those procedures.  </w:t>
      </w:r>
    </w:p>
    <w:p w14:paraId="0C91DBE9" w14:textId="77777777" w:rsidR="00D407D4" w:rsidRPr="00F4374E" w:rsidRDefault="002F6750" w:rsidP="00D407D4">
      <w:pPr>
        <w:tabs>
          <w:tab w:val="left" w:pos="567"/>
        </w:tabs>
        <w:rPr>
          <w:rFonts w:ascii="Arial" w:hAnsi="Arial" w:cs="Arial"/>
          <w:sz w:val="24"/>
          <w:szCs w:val="24"/>
        </w:rPr>
      </w:pPr>
      <w:r w:rsidRPr="00F4374E">
        <w:rPr>
          <w:rFonts w:ascii="Arial" w:hAnsi="Arial" w:cs="Arial"/>
          <w:sz w:val="24"/>
          <w:szCs w:val="24"/>
        </w:rPr>
        <w:t>Dat</w:t>
      </w:r>
      <w:r w:rsidR="00D258C7" w:rsidRPr="00F4374E">
        <w:rPr>
          <w:rFonts w:ascii="Arial" w:hAnsi="Arial" w:cs="Arial"/>
          <w:sz w:val="24"/>
          <w:szCs w:val="24"/>
        </w:rPr>
        <w:t>a transfer will be made securely and using encryption as appropriate.</w:t>
      </w:r>
    </w:p>
    <w:p w14:paraId="27DBA643" w14:textId="6869C032" w:rsidR="00D407D4" w:rsidRPr="00932FA8" w:rsidRDefault="00D407D4" w:rsidP="00932FA8">
      <w:pPr>
        <w:tabs>
          <w:tab w:val="left" w:pos="567"/>
        </w:tabs>
        <w:spacing w:after="0" w:line="240" w:lineRule="auto"/>
        <w:rPr>
          <w:rFonts w:ascii="Arial" w:hAnsi="Arial" w:cs="Arial"/>
          <w:sz w:val="24"/>
          <w:szCs w:val="24"/>
        </w:rPr>
      </w:pPr>
      <w:r w:rsidRPr="00932FA8">
        <w:rPr>
          <w:rFonts w:ascii="Arial" w:hAnsi="Arial" w:cs="Arial"/>
          <w:b/>
          <w:bCs/>
          <w:sz w:val="24"/>
          <w:szCs w:val="24"/>
          <w:u w:val="single"/>
        </w:rPr>
        <w:t>Comp</w:t>
      </w:r>
      <w:r w:rsidR="00FA2A7E" w:rsidRPr="00932FA8">
        <w:rPr>
          <w:rFonts w:ascii="Arial" w:hAnsi="Arial" w:cs="Arial"/>
          <w:b/>
          <w:bCs/>
          <w:sz w:val="24"/>
          <w:szCs w:val="24"/>
          <w:u w:val="single"/>
        </w:rPr>
        <w:t>laints</w:t>
      </w:r>
      <w:r w:rsidR="00932FA8">
        <w:rPr>
          <w:rFonts w:ascii="Arial" w:hAnsi="Arial" w:cs="Arial"/>
          <w:sz w:val="24"/>
          <w:szCs w:val="24"/>
        </w:rPr>
        <w:t>:</w:t>
      </w:r>
    </w:p>
    <w:p w14:paraId="60784DB5" w14:textId="584D484D" w:rsidR="00972940" w:rsidRPr="00F4374E" w:rsidRDefault="00FA2A7E" w:rsidP="00D407D4">
      <w:pPr>
        <w:tabs>
          <w:tab w:val="left" w:pos="567"/>
        </w:tabs>
        <w:rPr>
          <w:rFonts w:ascii="Arial" w:hAnsi="Arial" w:cs="Arial"/>
          <w:sz w:val="24"/>
          <w:szCs w:val="24"/>
        </w:rPr>
      </w:pPr>
      <w:r w:rsidRPr="00F4374E">
        <w:rPr>
          <w:rFonts w:ascii="Arial" w:hAnsi="Arial" w:cs="Arial"/>
          <w:sz w:val="24"/>
          <w:szCs w:val="24"/>
        </w:rPr>
        <w:t xml:space="preserve">Complaints and enquiries about the operation of CCTV within the </w:t>
      </w:r>
      <w:r w:rsidR="006F4804" w:rsidRPr="00F4374E">
        <w:rPr>
          <w:rFonts w:ascii="Arial" w:hAnsi="Arial" w:cs="Arial"/>
          <w:sz w:val="24"/>
          <w:szCs w:val="24"/>
        </w:rPr>
        <w:t>Parish Council</w:t>
      </w:r>
      <w:r w:rsidRPr="00F4374E">
        <w:rPr>
          <w:rFonts w:ascii="Arial" w:hAnsi="Arial" w:cs="Arial"/>
          <w:sz w:val="24"/>
          <w:szCs w:val="24"/>
        </w:rPr>
        <w:t xml:space="preserve"> should </w:t>
      </w:r>
      <w:r w:rsidR="00592B38" w:rsidRPr="00F4374E">
        <w:rPr>
          <w:rFonts w:ascii="Arial" w:hAnsi="Arial" w:cs="Arial"/>
          <w:sz w:val="24"/>
          <w:szCs w:val="24"/>
        </w:rPr>
        <w:t>be</w:t>
      </w:r>
      <w:r w:rsidR="00D407D4" w:rsidRPr="00F4374E">
        <w:rPr>
          <w:rFonts w:ascii="Arial" w:hAnsi="Arial" w:cs="Arial"/>
          <w:b/>
          <w:sz w:val="24"/>
          <w:szCs w:val="24"/>
        </w:rPr>
        <w:t xml:space="preserve"> </w:t>
      </w:r>
      <w:r w:rsidR="00592B38" w:rsidRPr="00F4374E">
        <w:rPr>
          <w:rFonts w:ascii="Arial" w:hAnsi="Arial" w:cs="Arial"/>
          <w:sz w:val="24"/>
          <w:szCs w:val="24"/>
        </w:rPr>
        <w:t>directed</w:t>
      </w:r>
      <w:r w:rsidRPr="00F4374E">
        <w:rPr>
          <w:rFonts w:ascii="Arial" w:hAnsi="Arial" w:cs="Arial"/>
          <w:sz w:val="24"/>
          <w:szCs w:val="24"/>
        </w:rPr>
        <w:t xml:space="preserve"> to the </w:t>
      </w:r>
      <w:r w:rsidR="007E60CC" w:rsidRPr="00F4374E">
        <w:rPr>
          <w:rFonts w:ascii="Arial" w:hAnsi="Arial" w:cs="Arial"/>
          <w:sz w:val="24"/>
          <w:szCs w:val="24"/>
        </w:rPr>
        <w:t>Parish Council Clerk</w:t>
      </w:r>
      <w:r w:rsidRPr="00F4374E">
        <w:rPr>
          <w:rFonts w:ascii="Arial" w:hAnsi="Arial" w:cs="Arial"/>
          <w:sz w:val="24"/>
          <w:szCs w:val="24"/>
        </w:rPr>
        <w:t xml:space="preserve"> in the first instance.  </w:t>
      </w:r>
    </w:p>
    <w:p w14:paraId="63561211" w14:textId="7B9BE25B" w:rsidR="00F1710F" w:rsidRPr="00F1710F" w:rsidRDefault="001202D4" w:rsidP="00D407D4">
      <w:pPr>
        <w:tabs>
          <w:tab w:val="left" w:pos="567"/>
        </w:tabs>
        <w:spacing w:afterLines="240" w:after="576"/>
        <w:rPr>
          <w:rFonts w:ascii="Arial" w:hAnsi="Arial" w:cs="Arial"/>
          <w:color w:val="548DD4"/>
          <w:sz w:val="24"/>
          <w:szCs w:val="24"/>
          <w:u w:val="single" w:color="548DD4"/>
        </w:rPr>
      </w:pPr>
      <w:hyperlink r:id="rId14" w:history="1">
        <w:r w:rsidR="00F1710F" w:rsidRPr="00A2252A">
          <w:rPr>
            <w:rStyle w:val="Hyperlink"/>
            <w:rFonts w:ascii="Arial" w:hAnsi="Arial" w:cs="Arial"/>
            <w:sz w:val="24"/>
            <w:szCs w:val="24"/>
          </w:rPr>
          <w:t>www.ico.org.uk</w:t>
        </w:r>
      </w:hyperlink>
    </w:p>
    <w:sectPr w:rsidR="00F1710F" w:rsidRPr="00F1710F" w:rsidSect="0095560D">
      <w:headerReference w:type="even" r:id="rId15"/>
      <w:headerReference w:type="default" r:id="rId16"/>
      <w:footerReference w:type="even" r:id="rId17"/>
      <w:footerReference w:type="default" r:id="rId18"/>
      <w:headerReference w:type="first" r:id="rId19"/>
      <w:footerReference w:type="first" r:id="rId20"/>
      <w:pgSz w:w="11900" w:h="16840"/>
      <w:pgMar w:top="1134" w:right="1134" w:bottom="1134" w:left="1134"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9B8CB" w14:textId="77777777" w:rsidR="001202D4" w:rsidRDefault="001202D4" w:rsidP="0095560D">
      <w:pPr>
        <w:spacing w:after="0" w:line="240" w:lineRule="auto"/>
      </w:pPr>
      <w:r>
        <w:separator/>
      </w:r>
    </w:p>
  </w:endnote>
  <w:endnote w:type="continuationSeparator" w:id="0">
    <w:p w14:paraId="4241B0E5" w14:textId="77777777" w:rsidR="001202D4" w:rsidRDefault="001202D4" w:rsidP="0095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A65A" w14:textId="77777777" w:rsidR="00F1710F" w:rsidRDefault="00F17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E633" w14:textId="0E244DED" w:rsidR="00F1710F" w:rsidRDefault="00F1710F">
    <w:pPr>
      <w:pStyle w:val="Footer"/>
    </w:pPr>
    <w:r>
      <w:t>Date:  May 2021</w:t>
    </w:r>
    <w:r>
      <w:ptab w:relativeTo="margin" w:alignment="center" w:leader="none"/>
    </w:r>
    <w:r>
      <w:t xml:space="preserve">                                                      Review Date:  May 2023</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18699" w14:textId="77777777" w:rsidR="00F1710F" w:rsidRDefault="00F17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B33B" w14:textId="77777777" w:rsidR="001202D4" w:rsidRDefault="001202D4" w:rsidP="0095560D">
      <w:pPr>
        <w:spacing w:after="0" w:line="240" w:lineRule="auto"/>
      </w:pPr>
      <w:r>
        <w:separator/>
      </w:r>
    </w:p>
  </w:footnote>
  <w:footnote w:type="continuationSeparator" w:id="0">
    <w:p w14:paraId="6EBE57F8" w14:textId="77777777" w:rsidR="001202D4" w:rsidRDefault="001202D4" w:rsidP="00955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ADAF" w14:textId="77777777" w:rsidR="00F1710F" w:rsidRDefault="00F17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1B1E" w14:textId="77777777" w:rsidR="00F1710F" w:rsidRDefault="00F171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05A1" w14:textId="77777777" w:rsidR="00F1710F" w:rsidRDefault="00F17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C7A"/>
    <w:multiLevelType w:val="hybridMultilevel"/>
    <w:tmpl w:val="C890BA34"/>
    <w:lvl w:ilvl="0" w:tplc="CC78C3C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6EEF15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BE26A7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B1A125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4FC5A8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A46019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35E104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DC8004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78E43D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D47814"/>
    <w:multiLevelType w:val="multilevel"/>
    <w:tmpl w:val="D5A6EA10"/>
    <w:lvl w:ilvl="0">
      <w:start w:val="4"/>
      <w:numFmt w:val="decimal"/>
      <w:lvlText w:val="%1"/>
      <w:lvlJc w:val="left"/>
      <w:pPr>
        <w:ind w:left="36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144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A5457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740D43"/>
    <w:multiLevelType w:val="hybridMultilevel"/>
    <w:tmpl w:val="C54C9BD2"/>
    <w:lvl w:ilvl="0" w:tplc="78C80A08">
      <w:start w:val="1"/>
      <w:numFmt w:val="lowerRoman"/>
      <w:lvlText w:val="%1)"/>
      <w:lvlJc w:val="left"/>
      <w:pPr>
        <w:ind w:left="1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1" w:tplc="2634DEBE">
      <w:start w:val="1"/>
      <w:numFmt w:val="lowerLetter"/>
      <w:lvlText w:val="%2"/>
      <w:lvlJc w:val="left"/>
      <w:pPr>
        <w:ind w:left="180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2" w:tplc="C3E2390C">
      <w:start w:val="1"/>
      <w:numFmt w:val="lowerRoman"/>
      <w:lvlText w:val="%3"/>
      <w:lvlJc w:val="left"/>
      <w:pPr>
        <w:ind w:left="252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3" w:tplc="E1C62C76">
      <w:start w:val="1"/>
      <w:numFmt w:val="decimal"/>
      <w:lvlText w:val="%4"/>
      <w:lvlJc w:val="left"/>
      <w:pPr>
        <w:ind w:left="324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4" w:tplc="32B832B0">
      <w:start w:val="1"/>
      <w:numFmt w:val="lowerLetter"/>
      <w:lvlText w:val="%5"/>
      <w:lvlJc w:val="left"/>
      <w:pPr>
        <w:ind w:left="396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5" w:tplc="EF2270AC">
      <w:start w:val="1"/>
      <w:numFmt w:val="lowerRoman"/>
      <w:lvlText w:val="%6"/>
      <w:lvlJc w:val="left"/>
      <w:pPr>
        <w:ind w:left="468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6" w:tplc="D55018DC">
      <w:start w:val="1"/>
      <w:numFmt w:val="decimal"/>
      <w:lvlText w:val="%7"/>
      <w:lvlJc w:val="left"/>
      <w:pPr>
        <w:ind w:left="540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7" w:tplc="0D78299A">
      <w:start w:val="1"/>
      <w:numFmt w:val="lowerLetter"/>
      <w:lvlText w:val="%8"/>
      <w:lvlJc w:val="left"/>
      <w:pPr>
        <w:ind w:left="612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8" w:tplc="73E2392E">
      <w:start w:val="1"/>
      <w:numFmt w:val="lowerRoman"/>
      <w:lvlText w:val="%9"/>
      <w:lvlJc w:val="left"/>
      <w:pPr>
        <w:ind w:left="684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2D64000"/>
    <w:multiLevelType w:val="multilevel"/>
    <w:tmpl w:val="EDFA3D9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572B6453"/>
    <w:multiLevelType w:val="hybridMultilevel"/>
    <w:tmpl w:val="305A4120"/>
    <w:lvl w:ilvl="0" w:tplc="B4E2E59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698A9C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6AA408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6D473A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0C27BA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5168CF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D66D43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A50BE4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772ABF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E064AE5"/>
    <w:multiLevelType w:val="multilevel"/>
    <w:tmpl w:val="8D7EA5D4"/>
    <w:lvl w:ilvl="0">
      <w:start w:val="1"/>
      <w:numFmt w:val="decimal"/>
      <w:lvlText w:val="%1."/>
      <w:lvlJc w:val="left"/>
      <w:pPr>
        <w:tabs>
          <w:tab w:val="num" w:pos="2269"/>
        </w:tabs>
        <w:ind w:left="1702" w:firstLine="0"/>
      </w:pPr>
      <w:rPr>
        <w:rFonts w:hint="default"/>
      </w:rPr>
    </w:lvl>
    <w:lvl w:ilvl="1">
      <w:start w:val="1"/>
      <w:numFmt w:val="lowerLetter"/>
      <w:lvlText w:val="%2."/>
      <w:lvlJc w:val="left"/>
      <w:pPr>
        <w:tabs>
          <w:tab w:val="num" w:pos="1134"/>
        </w:tabs>
        <w:ind w:left="567" w:firstLine="0"/>
      </w:pPr>
      <w:rPr>
        <w:rFonts w:ascii="Open Sans" w:eastAsia="Trebuchet MS" w:hAnsi="Open Sans" w:cs="Open Sans"/>
      </w:rPr>
    </w:lvl>
    <w:lvl w:ilvl="2">
      <w:start w:val="1"/>
      <w:numFmt w:val="decimal"/>
      <w:lvlText w:val="(%3)"/>
      <w:lvlJc w:val="left"/>
      <w:pPr>
        <w:tabs>
          <w:tab w:val="num" w:pos="1701"/>
        </w:tabs>
        <w:ind w:left="113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E287D11"/>
    <w:multiLevelType w:val="multilevel"/>
    <w:tmpl w:val="9908456E"/>
    <w:lvl w:ilvl="0">
      <w:start w:val="1"/>
      <w:numFmt w:val="decimal"/>
      <w:lvlText w:val="%1."/>
      <w:lvlJc w:val="left"/>
      <w:pPr>
        <w:ind w:left="360" w:hanging="360"/>
      </w:pPr>
      <w:rPr>
        <w:rFonts w:hint="default"/>
        <w:b w:val="0"/>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tabs>
          <w:tab w:val="num" w:pos="567"/>
        </w:tabs>
        <w:ind w:left="792" w:hanging="792"/>
      </w:pPr>
      <w:rPr>
        <w:rFonts w:ascii="Open Sans" w:hAnsi="Open Sans" w:cs="Open Sans" w:hint="default"/>
        <w:b w:val="0"/>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rFonts w:hint="default"/>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8"/>
        <w:szCs w:val="28"/>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8"/>
        <w:szCs w:val="28"/>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8"/>
        <w:szCs w:val="28"/>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8"/>
        <w:szCs w:val="28"/>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0532AA6"/>
    <w:multiLevelType w:val="multilevel"/>
    <w:tmpl w:val="AACAAC26"/>
    <w:lvl w:ilvl="0">
      <w:start w:val="1"/>
      <w:numFmt w:val="decimal"/>
      <w:pStyle w:val="Heading1"/>
      <w:lvlText w:val="%1."/>
      <w:lvlJc w:val="left"/>
      <w:pPr>
        <w:ind w:left="360" w:hanging="360"/>
      </w:pPr>
      <w:rPr>
        <w:rFonts w:hint="default"/>
        <w:b/>
        <w:bCs/>
        <w:i w:val="0"/>
        <w:strike w:val="0"/>
        <w:dstrike w:val="0"/>
        <w:color w:val="000000"/>
        <w:sz w:val="28"/>
        <w:szCs w:val="28"/>
        <w:u w:val="none" w:color="000000"/>
        <w:vertAlign w:val="baseline"/>
      </w:rPr>
    </w:lvl>
    <w:lvl w:ilvl="1">
      <w:start w:val="1"/>
      <w:numFmt w:val="decimal"/>
      <w:lvlText w:val="%1.%2."/>
      <w:lvlJc w:val="left"/>
      <w:pPr>
        <w:tabs>
          <w:tab w:val="num" w:pos="709"/>
        </w:tabs>
        <w:ind w:left="934" w:hanging="792"/>
      </w:pPr>
      <w:rPr>
        <w:rFonts w:hint="default"/>
        <w:b/>
        <w:bCs/>
        <w:i w:val="0"/>
        <w:strike w:val="0"/>
        <w:dstrike w:val="0"/>
        <w:color w:val="000000"/>
        <w:sz w:val="28"/>
        <w:szCs w:val="28"/>
        <w:u w:val="none" w:color="000000"/>
        <w:vertAlign w:val="baseline"/>
      </w:rPr>
    </w:lvl>
    <w:lvl w:ilvl="2">
      <w:start w:val="1"/>
      <w:numFmt w:val="decimal"/>
      <w:lvlText w:val="%1.%2.%3."/>
      <w:lvlJc w:val="left"/>
      <w:pPr>
        <w:ind w:left="1224" w:hanging="504"/>
      </w:pPr>
      <w:rPr>
        <w:rFonts w:hint="default"/>
        <w:b/>
        <w:bCs/>
        <w:i w:val="0"/>
        <w:strike w:val="0"/>
        <w:dstrike w:val="0"/>
        <w:color w:val="000000"/>
        <w:sz w:val="28"/>
        <w:szCs w:val="28"/>
        <w:u w:val="none" w:color="000000"/>
        <w:vertAlign w:val="baseline"/>
      </w:rPr>
    </w:lvl>
    <w:lvl w:ilvl="3">
      <w:start w:val="1"/>
      <w:numFmt w:val="decimal"/>
      <w:lvlText w:val="%1.%2.%3.%4."/>
      <w:lvlJc w:val="left"/>
      <w:pPr>
        <w:ind w:left="1728" w:hanging="648"/>
      </w:pPr>
      <w:rPr>
        <w:rFonts w:hint="default"/>
        <w:b/>
        <w:bCs/>
        <w:i w:val="0"/>
        <w:strike w:val="0"/>
        <w:dstrike w:val="0"/>
        <w:color w:val="000000"/>
        <w:sz w:val="28"/>
        <w:szCs w:val="28"/>
        <w:u w:val="none" w:color="000000"/>
        <w:vertAlign w:val="baseline"/>
      </w:rPr>
    </w:lvl>
    <w:lvl w:ilvl="4">
      <w:start w:val="1"/>
      <w:numFmt w:val="decimal"/>
      <w:lvlText w:val="%1.%2.%3.%4.%5."/>
      <w:lvlJc w:val="left"/>
      <w:pPr>
        <w:ind w:left="2232" w:hanging="792"/>
      </w:pPr>
      <w:rPr>
        <w:rFonts w:hint="default"/>
        <w:b/>
        <w:bCs/>
        <w:i w:val="0"/>
        <w:strike w:val="0"/>
        <w:dstrike w:val="0"/>
        <w:color w:val="000000"/>
        <w:sz w:val="28"/>
        <w:szCs w:val="28"/>
        <w:u w:val="none" w:color="000000"/>
        <w:vertAlign w:val="baseline"/>
      </w:rPr>
    </w:lvl>
    <w:lvl w:ilvl="5">
      <w:start w:val="1"/>
      <w:numFmt w:val="decimal"/>
      <w:lvlText w:val="%1.%2.%3.%4.%5.%6."/>
      <w:lvlJc w:val="left"/>
      <w:pPr>
        <w:ind w:left="2736" w:hanging="936"/>
      </w:pPr>
      <w:rPr>
        <w:rFonts w:hint="default"/>
        <w:b/>
        <w:bCs/>
        <w:i w:val="0"/>
        <w:strike w:val="0"/>
        <w:dstrike w:val="0"/>
        <w:color w:val="000000"/>
        <w:sz w:val="28"/>
        <w:szCs w:val="28"/>
        <w:u w:val="none" w:color="000000"/>
        <w:vertAlign w:val="baseline"/>
      </w:rPr>
    </w:lvl>
    <w:lvl w:ilvl="6">
      <w:start w:val="1"/>
      <w:numFmt w:val="decimal"/>
      <w:lvlText w:val="%1.%2.%3.%4.%5.%6.%7."/>
      <w:lvlJc w:val="left"/>
      <w:pPr>
        <w:ind w:left="3240" w:hanging="1080"/>
      </w:pPr>
      <w:rPr>
        <w:rFonts w:hint="default"/>
        <w:b/>
        <w:bCs/>
        <w:i w:val="0"/>
        <w:strike w:val="0"/>
        <w:dstrike w:val="0"/>
        <w:color w:val="000000"/>
        <w:sz w:val="28"/>
        <w:szCs w:val="28"/>
        <w:u w:val="none" w:color="000000"/>
        <w:vertAlign w:val="baseline"/>
      </w:rPr>
    </w:lvl>
    <w:lvl w:ilvl="7">
      <w:start w:val="1"/>
      <w:numFmt w:val="decimal"/>
      <w:lvlText w:val="%1.%2.%3.%4.%5.%6.%7.%8."/>
      <w:lvlJc w:val="left"/>
      <w:pPr>
        <w:ind w:left="3744" w:hanging="1224"/>
      </w:pPr>
      <w:rPr>
        <w:rFonts w:hint="default"/>
        <w:b/>
        <w:bCs/>
        <w:i w:val="0"/>
        <w:strike w:val="0"/>
        <w:dstrike w:val="0"/>
        <w:color w:val="000000"/>
        <w:sz w:val="28"/>
        <w:szCs w:val="28"/>
        <w:u w:val="none" w:color="000000"/>
        <w:vertAlign w:val="baseline"/>
      </w:rPr>
    </w:lvl>
    <w:lvl w:ilvl="8">
      <w:start w:val="1"/>
      <w:numFmt w:val="decimal"/>
      <w:lvlText w:val="%1.%2.%3.%4.%5.%6.%7.%8.%9."/>
      <w:lvlJc w:val="left"/>
      <w:pPr>
        <w:ind w:left="4320" w:hanging="1440"/>
      </w:pPr>
      <w:rPr>
        <w:rFonts w:hint="default"/>
        <w:b/>
        <w:bCs/>
        <w:i w:val="0"/>
        <w:strike w:val="0"/>
        <w:dstrike w:val="0"/>
        <w:color w:val="000000"/>
        <w:sz w:val="28"/>
        <w:szCs w:val="28"/>
        <w:u w:val="none" w:color="000000"/>
        <w:vertAlign w:val="baseline"/>
      </w:rPr>
    </w:lvl>
  </w:abstractNum>
  <w:abstractNum w:abstractNumId="9" w15:restartNumberingAfterBreak="0">
    <w:nsid w:val="7B6814A6"/>
    <w:multiLevelType w:val="hybridMultilevel"/>
    <w:tmpl w:val="B474339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7"/>
  </w:num>
  <w:num w:numId="6">
    <w:abstractNumId w:val="2"/>
  </w:num>
  <w:num w:numId="7">
    <w:abstractNumId w:val="4"/>
  </w:num>
  <w:num w:numId="8">
    <w:abstractNumId w:val="7"/>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xMDA2MgVCM0szIyUdpeDU4uLM/DyQAtNaAOGcaucsAAAA"/>
  </w:docVars>
  <w:rsids>
    <w:rsidRoot w:val="00972940"/>
    <w:rsid w:val="000A2551"/>
    <w:rsid w:val="000B7588"/>
    <w:rsid w:val="001202D4"/>
    <w:rsid w:val="00147B98"/>
    <w:rsid w:val="001A474C"/>
    <w:rsid w:val="002B70DA"/>
    <w:rsid w:val="002F6750"/>
    <w:rsid w:val="0030367C"/>
    <w:rsid w:val="003812E3"/>
    <w:rsid w:val="003B05FA"/>
    <w:rsid w:val="003F3A2E"/>
    <w:rsid w:val="00592B38"/>
    <w:rsid w:val="00666DCC"/>
    <w:rsid w:val="006F4804"/>
    <w:rsid w:val="0071168F"/>
    <w:rsid w:val="00795281"/>
    <w:rsid w:val="007E1139"/>
    <w:rsid w:val="007E60CC"/>
    <w:rsid w:val="0088373B"/>
    <w:rsid w:val="00892B8B"/>
    <w:rsid w:val="008C2AAF"/>
    <w:rsid w:val="00932FA8"/>
    <w:rsid w:val="0095560D"/>
    <w:rsid w:val="00972940"/>
    <w:rsid w:val="009A7BB6"/>
    <w:rsid w:val="009E47B9"/>
    <w:rsid w:val="00A0487B"/>
    <w:rsid w:val="00A209A4"/>
    <w:rsid w:val="00AD3246"/>
    <w:rsid w:val="00AE4A2C"/>
    <w:rsid w:val="00B10AAB"/>
    <w:rsid w:val="00B91196"/>
    <w:rsid w:val="00BE3484"/>
    <w:rsid w:val="00C22D64"/>
    <w:rsid w:val="00C54729"/>
    <w:rsid w:val="00C8386C"/>
    <w:rsid w:val="00C919DD"/>
    <w:rsid w:val="00CB4BA2"/>
    <w:rsid w:val="00CC2B87"/>
    <w:rsid w:val="00D21E17"/>
    <w:rsid w:val="00D258C7"/>
    <w:rsid w:val="00D407D4"/>
    <w:rsid w:val="00DB7C6E"/>
    <w:rsid w:val="00E82B2B"/>
    <w:rsid w:val="00EA6637"/>
    <w:rsid w:val="00EB2670"/>
    <w:rsid w:val="00F1710F"/>
    <w:rsid w:val="00F411F6"/>
    <w:rsid w:val="00F4374E"/>
    <w:rsid w:val="00F95AD0"/>
    <w:rsid w:val="00FA2A7E"/>
    <w:rsid w:val="00FB1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A781"/>
  <w15:docId w15:val="{831FD77C-EDD7-4CD6-86B9-B99DEC40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0DA"/>
    <w:rPr>
      <w:rFonts w:ascii="Trebuchet MS" w:eastAsia="Trebuchet MS" w:hAnsi="Trebuchet MS" w:cs="Trebuchet MS"/>
      <w:color w:val="000000"/>
      <w:sz w:val="28"/>
    </w:rPr>
  </w:style>
  <w:style w:type="paragraph" w:styleId="Heading1">
    <w:name w:val="heading 1"/>
    <w:next w:val="Normal"/>
    <w:link w:val="Heading1Char"/>
    <w:uiPriority w:val="9"/>
    <w:unhideWhenUsed/>
    <w:qFormat/>
    <w:pPr>
      <w:keepNext/>
      <w:keepLines/>
      <w:numPr>
        <w:numId w:val="9"/>
      </w:numPr>
      <w:spacing w:after="286"/>
      <w:outlineLvl w:val="0"/>
    </w:pPr>
    <w:rPr>
      <w:rFonts w:ascii="Trebuchet MS" w:eastAsia="Trebuchet MS" w:hAnsi="Trebuchet MS" w:cs="Trebuchet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A2A7E"/>
    <w:pPr>
      <w:ind w:left="720"/>
      <w:contextualSpacing/>
    </w:pPr>
  </w:style>
  <w:style w:type="paragraph" w:styleId="BalloonText">
    <w:name w:val="Balloon Text"/>
    <w:basedOn w:val="Normal"/>
    <w:link w:val="BalloonTextChar"/>
    <w:uiPriority w:val="99"/>
    <w:semiHidden/>
    <w:unhideWhenUsed/>
    <w:rsid w:val="00303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67C"/>
    <w:rPr>
      <w:rFonts w:ascii="Segoe UI" w:eastAsia="Trebuchet MS" w:hAnsi="Segoe UI" w:cs="Segoe UI"/>
      <w:color w:val="000000"/>
      <w:sz w:val="18"/>
      <w:szCs w:val="18"/>
    </w:rPr>
  </w:style>
  <w:style w:type="character" w:styleId="Hyperlink">
    <w:name w:val="Hyperlink"/>
    <w:basedOn w:val="DefaultParagraphFont"/>
    <w:uiPriority w:val="99"/>
    <w:unhideWhenUsed/>
    <w:rsid w:val="00CB4BA2"/>
    <w:rPr>
      <w:color w:val="0563C1" w:themeColor="hyperlink"/>
      <w:u w:val="single"/>
    </w:rPr>
  </w:style>
  <w:style w:type="character" w:customStyle="1" w:styleId="UnresolvedMention1">
    <w:name w:val="Unresolved Mention1"/>
    <w:basedOn w:val="DefaultParagraphFont"/>
    <w:uiPriority w:val="99"/>
    <w:semiHidden/>
    <w:unhideWhenUsed/>
    <w:rsid w:val="00CB4BA2"/>
    <w:rPr>
      <w:color w:val="808080"/>
      <w:shd w:val="clear" w:color="auto" w:fill="E6E6E6"/>
    </w:rPr>
  </w:style>
  <w:style w:type="paragraph" w:styleId="Header">
    <w:name w:val="header"/>
    <w:basedOn w:val="Normal"/>
    <w:link w:val="HeaderChar"/>
    <w:uiPriority w:val="99"/>
    <w:unhideWhenUsed/>
    <w:rsid w:val="00955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60D"/>
    <w:rPr>
      <w:rFonts w:ascii="Trebuchet MS" w:eastAsia="Trebuchet MS" w:hAnsi="Trebuchet MS" w:cs="Trebuchet MS"/>
      <w:color w:val="000000"/>
      <w:sz w:val="28"/>
    </w:rPr>
  </w:style>
  <w:style w:type="paragraph" w:styleId="Footer">
    <w:name w:val="footer"/>
    <w:basedOn w:val="Normal"/>
    <w:link w:val="FooterChar"/>
    <w:uiPriority w:val="99"/>
    <w:unhideWhenUsed/>
    <w:rsid w:val="00955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60D"/>
    <w:rPr>
      <w:rFonts w:ascii="Trebuchet MS" w:eastAsia="Trebuchet MS" w:hAnsi="Trebuchet MS" w:cs="Trebuchet MS"/>
      <w:color w:val="000000"/>
      <w:sz w:val="28"/>
    </w:rPr>
  </w:style>
  <w:style w:type="character" w:styleId="UnresolvedMention">
    <w:name w:val="Unresolved Mention"/>
    <w:basedOn w:val="DefaultParagraphFont"/>
    <w:uiPriority w:val="99"/>
    <w:semiHidden/>
    <w:unhideWhenUsed/>
    <w:rsid w:val="000B7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01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edia/for-organisations/documents/1542/cctv-code-of-practic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hellingly-pc.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admin@hellingly-pc.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C4B0134A20DE4F9D184ACC5E6E1FB2" ma:contentTypeVersion="10" ma:contentTypeDescription="Create a new document." ma:contentTypeScope="" ma:versionID="841dbeb6184d01984bd219db1e9beaf9">
  <xsd:schema xmlns:xsd="http://www.w3.org/2001/XMLSchema" xmlns:xs="http://www.w3.org/2001/XMLSchema" xmlns:p="http://schemas.microsoft.com/office/2006/metadata/properties" xmlns:ns2="6b845243-c806-449b-a897-cb2235446891" targetNamespace="http://schemas.microsoft.com/office/2006/metadata/properties" ma:root="true" ma:fieldsID="ff9428335829c6bc78a78db191bb9c57" ns2:_="">
    <xsd:import namespace="6b845243-c806-449b-a897-cb22354468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45243-c806-449b-a897-cb2235446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E6EAB5-9CC2-4909-BF39-DBE3B06534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6C2AF5-C0E3-4C38-BBCA-DF165A04E62B}">
  <ds:schemaRefs>
    <ds:schemaRef ds:uri="http://schemas.microsoft.com/sharepoint/v3/contenttype/forms"/>
  </ds:schemaRefs>
</ds:datastoreItem>
</file>

<file path=customXml/itemProps3.xml><?xml version="1.0" encoding="utf-8"?>
<ds:datastoreItem xmlns:ds="http://schemas.openxmlformats.org/officeDocument/2006/customXml" ds:itemID="{D06AD4E3-50DF-4859-B1F6-DC561E737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45243-c806-449b-a897-cb2235446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CCTV Policy Jan 2018</vt:lpstr>
    </vt:vector>
  </TitlesOfParts>
  <Company>Hewlett-Packard</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CCTV Policy Jan 2018</dc:title>
  <dc:creator>Jonathan Boardman</dc:creator>
  <cp:lastModifiedBy>Robbie Sopper-Dyer</cp:lastModifiedBy>
  <cp:revision>2</cp:revision>
  <dcterms:created xsi:type="dcterms:W3CDTF">2021-09-10T10:32:00Z</dcterms:created>
  <dcterms:modified xsi:type="dcterms:W3CDTF">2021-09-10T10:32:00Z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0x01010079C4B0134A20DE4F9D184ACC5E6E1FB2</vt:lpwstr>
  </property>
</Properties>
</file>